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7DDB3" w14:textId="77777777" w:rsidR="009B0157" w:rsidRPr="00BB6C9A" w:rsidRDefault="009B0157" w:rsidP="009B0157">
      <w:pPr>
        <w:jc w:val="right"/>
        <w:rPr>
          <w:bCs/>
        </w:rPr>
      </w:pPr>
      <w:r w:rsidRPr="00BB6C9A">
        <w:rPr>
          <w:bCs/>
        </w:rPr>
        <w:t>Załącznik nr 2</w:t>
      </w:r>
    </w:p>
    <w:p w14:paraId="2751089A" w14:textId="77777777" w:rsidR="009B0157" w:rsidRPr="00BC54A5" w:rsidRDefault="009B0157" w:rsidP="009B0157">
      <w:pPr>
        <w:rPr>
          <w:b/>
          <w:bCs/>
        </w:rPr>
      </w:pPr>
      <w:r w:rsidRPr="00BC54A5">
        <w:rPr>
          <w:b/>
          <w:bCs/>
        </w:rPr>
        <w:t>ISTOTNE POSTANOWIENIA UMOWY</w:t>
      </w:r>
    </w:p>
    <w:p w14:paraId="6AC3B710" w14:textId="77777777" w:rsidR="009B0157" w:rsidRDefault="009B0157" w:rsidP="009B0157">
      <w:pPr>
        <w:rPr>
          <w:bCs/>
        </w:rPr>
      </w:pPr>
    </w:p>
    <w:p w14:paraId="7152C6B6" w14:textId="77777777" w:rsidR="009B0157" w:rsidRDefault="009B0157" w:rsidP="009B0157">
      <w:pPr>
        <w:rPr>
          <w:bCs/>
        </w:rPr>
      </w:pPr>
      <w:r>
        <w:rPr>
          <w:bCs/>
        </w:rPr>
        <w:t>zawartej w dniu ……………..w Gdańsku</w:t>
      </w:r>
      <w:r w:rsidRPr="00BB6C9A">
        <w:rPr>
          <w:bCs/>
        </w:rPr>
        <w:t xml:space="preserve"> </w:t>
      </w:r>
      <w:r>
        <w:rPr>
          <w:bCs/>
        </w:rPr>
        <w:t>p</w:t>
      </w:r>
      <w:r w:rsidRPr="00BB6C9A">
        <w:rPr>
          <w:bCs/>
        </w:rPr>
        <w:t>omiędzy</w:t>
      </w:r>
      <w:r>
        <w:rPr>
          <w:bCs/>
        </w:rPr>
        <w:t>:</w:t>
      </w:r>
    </w:p>
    <w:p w14:paraId="0F9E3586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Państ</w:t>
      </w:r>
      <w:r>
        <w:rPr>
          <w:bCs/>
        </w:rPr>
        <w:t xml:space="preserve">wową Inspekcją Pracy Okręgowym </w:t>
      </w:r>
      <w:r w:rsidRPr="00BB6C9A">
        <w:rPr>
          <w:bCs/>
        </w:rPr>
        <w:t>Inspektoratem Pracy, ul. Okopowa 7, 80-819 Gdańsk, NIP: 583-20-94-706 zwanym w dalszej treści umowy Zamawiającym reprezentowanym przez:</w:t>
      </w:r>
    </w:p>
    <w:p w14:paraId="4377FD77" w14:textId="77777777" w:rsidR="009B0157" w:rsidRPr="00BB6C9A" w:rsidRDefault="009B0157" w:rsidP="009B0157">
      <w:pPr>
        <w:rPr>
          <w:bCs/>
        </w:rPr>
      </w:pPr>
      <w:r>
        <w:rPr>
          <w:bCs/>
        </w:rPr>
        <w:t xml:space="preserve">…………………………………….. </w:t>
      </w:r>
      <w:r w:rsidRPr="00BB6C9A">
        <w:rPr>
          <w:bCs/>
        </w:rPr>
        <w:t xml:space="preserve">- </w:t>
      </w:r>
      <w:r>
        <w:rPr>
          <w:bCs/>
        </w:rPr>
        <w:t>……………………………………….</w:t>
      </w:r>
    </w:p>
    <w:p w14:paraId="6D43A960" w14:textId="77777777" w:rsidR="009B0157" w:rsidRDefault="009B0157" w:rsidP="009B0157">
      <w:pPr>
        <w:rPr>
          <w:bCs/>
        </w:rPr>
      </w:pPr>
      <w:r w:rsidRPr="00BB6C9A">
        <w:rPr>
          <w:bCs/>
        </w:rPr>
        <w:t xml:space="preserve">a </w:t>
      </w:r>
    </w:p>
    <w:p w14:paraId="57C5BE56" w14:textId="77777777" w:rsidR="009B0157" w:rsidRDefault="009B0157" w:rsidP="009B0157">
      <w:pPr>
        <w:rPr>
          <w:bCs/>
        </w:rPr>
      </w:pPr>
      <w:r>
        <w:rPr>
          <w:sz w:val="23"/>
          <w:szCs w:val="23"/>
        </w:rPr>
        <w:t xml:space="preserve">zamieszkałym w/z siedzibą w prowadzącym działalność gospodarczą pod nazwą w wpisanym do ewidencji działalności gospodarczej /wpisanym do rejestru przedsiębiorców KRS prowadzonego przez pod numerem, NIP REGON, o kapitale zakładowym (dotyczy spółek prawa handlowego) </w:t>
      </w:r>
      <w:r>
        <w:rPr>
          <w:bCs/>
        </w:rPr>
        <w:t xml:space="preserve">zwanym w </w:t>
      </w:r>
      <w:r w:rsidRPr="00BB6C9A">
        <w:rPr>
          <w:bCs/>
        </w:rPr>
        <w:t xml:space="preserve">dalszej treści umowy Wykonawcą </w:t>
      </w:r>
    </w:p>
    <w:p w14:paraId="5823C9D3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reprezentowanym przez:</w:t>
      </w:r>
    </w:p>
    <w:p w14:paraId="700282A9" w14:textId="77777777" w:rsidR="009B0157" w:rsidRDefault="009B0157" w:rsidP="009B0157">
      <w:pPr>
        <w:rPr>
          <w:bCs/>
        </w:rPr>
      </w:pPr>
      <w:r w:rsidRPr="00BB6C9A">
        <w:rPr>
          <w:bCs/>
        </w:rPr>
        <w:t>…………………………………………………………………</w:t>
      </w:r>
    </w:p>
    <w:p w14:paraId="2B5B7386" w14:textId="77777777" w:rsidR="009B0157" w:rsidRPr="00BB6C9A" w:rsidRDefault="009B0157" w:rsidP="009B0157">
      <w:pPr>
        <w:rPr>
          <w:bCs/>
        </w:rPr>
      </w:pPr>
      <w:r>
        <w:rPr>
          <w:bCs/>
        </w:rPr>
        <w:t>Zwanymi dalej łącznie Stronami,</w:t>
      </w:r>
    </w:p>
    <w:p w14:paraId="6E6BA55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o następującej treści:</w:t>
      </w:r>
    </w:p>
    <w:p w14:paraId="32B29CEC" w14:textId="77777777" w:rsidR="009B0157" w:rsidRDefault="009B0157" w:rsidP="009B0157">
      <w:pPr>
        <w:rPr>
          <w:b/>
          <w:bCs/>
        </w:rPr>
      </w:pPr>
    </w:p>
    <w:p w14:paraId="093AEB12" w14:textId="77777777" w:rsidR="009B0157" w:rsidRPr="00B72B04" w:rsidRDefault="009B0157" w:rsidP="009B0157">
      <w:pPr>
        <w:rPr>
          <w:b/>
          <w:bCs/>
        </w:rPr>
      </w:pPr>
      <w:r w:rsidRPr="00B72B04">
        <w:rPr>
          <w:b/>
          <w:bCs/>
        </w:rPr>
        <w:t>§</w:t>
      </w:r>
      <w:r>
        <w:rPr>
          <w:b/>
          <w:bCs/>
        </w:rPr>
        <w:t xml:space="preserve"> </w:t>
      </w:r>
      <w:r w:rsidRPr="00B72B04">
        <w:rPr>
          <w:b/>
          <w:bCs/>
        </w:rPr>
        <w:t>1</w:t>
      </w:r>
    </w:p>
    <w:p w14:paraId="3458C32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 Przedmiotem zamówienia jest świadczenie usług telefonii komórkowej dla </w:t>
      </w:r>
      <w:r>
        <w:rPr>
          <w:bCs/>
        </w:rPr>
        <w:t xml:space="preserve">35 </w:t>
      </w:r>
      <w:r w:rsidRPr="00BB6C9A">
        <w:rPr>
          <w:bCs/>
        </w:rPr>
        <w:t>abon</w:t>
      </w:r>
      <w:r>
        <w:rPr>
          <w:bCs/>
        </w:rPr>
        <w:t>am</w:t>
      </w:r>
      <w:r w:rsidRPr="00BB6C9A">
        <w:rPr>
          <w:bCs/>
        </w:rPr>
        <w:t xml:space="preserve">entów wraz z dostawą </w:t>
      </w:r>
      <w:r>
        <w:rPr>
          <w:bCs/>
        </w:rPr>
        <w:t>35</w:t>
      </w:r>
      <w:r w:rsidRPr="00BB6C9A">
        <w:rPr>
          <w:bCs/>
        </w:rPr>
        <w:t xml:space="preserve"> szt. kart SIM wraz </w:t>
      </w:r>
      <w:r>
        <w:rPr>
          <w:bCs/>
        </w:rPr>
        <w:t xml:space="preserve">z ich aktywacją zapewniających </w:t>
      </w:r>
      <w:r w:rsidRPr="00BB6C9A">
        <w:rPr>
          <w:bCs/>
        </w:rPr>
        <w:t xml:space="preserve">korzystanie z usług telefonicznych </w:t>
      </w:r>
      <w:r>
        <w:rPr>
          <w:bCs/>
        </w:rPr>
        <w:t>w sieci Wykonawcy oraz dostawa 35</w:t>
      </w:r>
      <w:r w:rsidRPr="00BB6C9A">
        <w:rPr>
          <w:bCs/>
        </w:rPr>
        <w:t xml:space="preserve"> </w:t>
      </w:r>
      <w:r>
        <w:rPr>
          <w:bCs/>
        </w:rPr>
        <w:t xml:space="preserve">szt. fabrycznie nowych aparatów </w:t>
      </w:r>
      <w:r w:rsidRPr="00BB6C9A">
        <w:rPr>
          <w:bCs/>
        </w:rPr>
        <w:t>telefonicznych mod</w:t>
      </w:r>
      <w:r>
        <w:rPr>
          <w:bCs/>
        </w:rPr>
        <w:t xml:space="preserve">el telefonu: …………………………………..….. </w:t>
      </w:r>
    </w:p>
    <w:p w14:paraId="4C431F5C" w14:textId="77777777" w:rsidR="009B0157" w:rsidRDefault="009B0157" w:rsidP="009B0157">
      <w:pPr>
        <w:rPr>
          <w:b/>
          <w:bCs/>
        </w:rPr>
      </w:pPr>
    </w:p>
    <w:p w14:paraId="4616D9BF" w14:textId="77777777" w:rsidR="009B0157" w:rsidRPr="00B72B04" w:rsidRDefault="009B0157" w:rsidP="009B0157">
      <w:pPr>
        <w:rPr>
          <w:b/>
          <w:bCs/>
        </w:rPr>
      </w:pPr>
      <w:r w:rsidRPr="00B72B04">
        <w:rPr>
          <w:b/>
          <w:bCs/>
        </w:rPr>
        <w:t>§</w:t>
      </w:r>
      <w:r>
        <w:rPr>
          <w:b/>
          <w:bCs/>
        </w:rPr>
        <w:t xml:space="preserve"> </w:t>
      </w:r>
      <w:r w:rsidRPr="00B72B04">
        <w:rPr>
          <w:b/>
          <w:bCs/>
        </w:rPr>
        <w:t>2</w:t>
      </w:r>
    </w:p>
    <w:p w14:paraId="75AC5F9B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W ramach opłaty abonamentowej Wykonawca zapewni:</w:t>
      </w:r>
    </w:p>
    <w:p w14:paraId="70DCBABC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1.1. bezpłatne korzystanie z </w:t>
      </w:r>
      <w:proofErr w:type="spellStart"/>
      <w:r w:rsidRPr="00BB6C9A">
        <w:rPr>
          <w:bCs/>
        </w:rPr>
        <w:t>internetu</w:t>
      </w:r>
      <w:proofErr w:type="spellEnd"/>
      <w:r w:rsidRPr="00BB6C9A">
        <w:rPr>
          <w:bCs/>
        </w:rPr>
        <w:t xml:space="preserve"> bezpr</w:t>
      </w:r>
      <w:r>
        <w:rPr>
          <w:bCs/>
        </w:rPr>
        <w:t xml:space="preserve">zewodowego w sieci Wykonawcy z limitem …….. </w:t>
      </w:r>
      <w:r w:rsidRPr="00BB6C9A">
        <w:rPr>
          <w:bCs/>
        </w:rPr>
        <w:t xml:space="preserve">GB </w:t>
      </w:r>
      <w:r w:rsidRPr="00585002">
        <w:rPr>
          <w:bCs/>
        </w:rPr>
        <w:t xml:space="preserve">(nie mniejszym niż </w:t>
      </w:r>
      <w:r w:rsidRPr="009959C2">
        <w:rPr>
          <w:bCs/>
          <w:color w:val="000000" w:themeColor="text1"/>
        </w:rPr>
        <w:t>20 GB</w:t>
      </w:r>
      <w:r w:rsidRPr="00585002">
        <w:rPr>
          <w:bCs/>
        </w:rPr>
        <w:t xml:space="preserve">) dla </w:t>
      </w:r>
      <w:r w:rsidRPr="00BB6C9A">
        <w:rPr>
          <w:bCs/>
        </w:rPr>
        <w:t>każdego numeru telefonicznego z osobna</w:t>
      </w:r>
      <w:r>
        <w:rPr>
          <w:bCs/>
        </w:rPr>
        <w:t xml:space="preserve"> na transmisje danych w kraju</w:t>
      </w:r>
      <w:r w:rsidRPr="00BB6C9A">
        <w:rPr>
          <w:bCs/>
        </w:rPr>
        <w:t>. Po wykorzystaniu limitu transferu danych użytkownik telefonu będzie móg</w:t>
      </w:r>
      <w:r>
        <w:rPr>
          <w:bCs/>
        </w:rPr>
        <w:t xml:space="preserve">ł nadal bezpłatnie korzystać z </w:t>
      </w:r>
      <w:proofErr w:type="spellStart"/>
      <w:r w:rsidRPr="00BB6C9A">
        <w:rPr>
          <w:bCs/>
        </w:rPr>
        <w:t>internetu</w:t>
      </w:r>
      <w:proofErr w:type="spellEnd"/>
      <w:r w:rsidRPr="00BB6C9A">
        <w:rPr>
          <w:bCs/>
        </w:rPr>
        <w:t xml:space="preserve"> w danym miesięcznym okresie rozlicze</w:t>
      </w:r>
      <w:r>
        <w:rPr>
          <w:bCs/>
        </w:rPr>
        <w:t xml:space="preserve">niowym, przy czym Wykonawca ma prawo zmniejszyć </w:t>
      </w:r>
      <w:r w:rsidRPr="00BB6C9A">
        <w:rPr>
          <w:bCs/>
        </w:rPr>
        <w:t>jego prędkość do końca tego okresu rozliczeniowego. Zamawiający nie zostanie obciążony żadnymi ko</w:t>
      </w:r>
      <w:r>
        <w:rPr>
          <w:bCs/>
        </w:rPr>
        <w:t xml:space="preserve">sztami za transmisję danych po </w:t>
      </w:r>
      <w:r w:rsidRPr="00BB6C9A">
        <w:rPr>
          <w:bCs/>
        </w:rPr>
        <w:t>przekroczeniu limitu transferu danych,</w:t>
      </w:r>
    </w:p>
    <w:p w14:paraId="5EF4C132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1.2. nielimitowane i bezpłatne połączenia telefoniczne, </w:t>
      </w:r>
      <w:r>
        <w:rPr>
          <w:bCs/>
        </w:rPr>
        <w:t>tekstowe (SMS)</w:t>
      </w:r>
      <w:r w:rsidRPr="009A091A">
        <w:rPr>
          <w:rFonts w:eastAsia="Times New Roman" w:cs="Arial"/>
        </w:rPr>
        <w:t xml:space="preserve"> </w:t>
      </w:r>
      <w:r>
        <w:rPr>
          <w:bCs/>
        </w:rPr>
        <w:t xml:space="preserve">i multimedialne </w:t>
      </w:r>
      <w:r w:rsidRPr="00BB6C9A">
        <w:rPr>
          <w:bCs/>
        </w:rPr>
        <w:t>(MMS) do wszystkich sieci na terenie Polski,</w:t>
      </w:r>
    </w:p>
    <w:p w14:paraId="6EA48197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1.3. bezpłatne połączenia wykonane i odebrane w krajach UE,</w:t>
      </w:r>
    </w:p>
    <w:p w14:paraId="380C634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1.4. usługę poczty głosowej na terenie Polski,</w:t>
      </w:r>
    </w:p>
    <w:p w14:paraId="4E4AA57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lastRenderedPageBreak/>
        <w:t>1.5. całodobową możliwość korzystania z bezpłatnej infolinii Wykonawcy,</w:t>
      </w:r>
    </w:p>
    <w:p w14:paraId="20B9AE6E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1.6. bezpłatną aktywację usługi </w:t>
      </w:r>
      <w:proofErr w:type="spellStart"/>
      <w:r w:rsidRPr="00BB6C9A">
        <w:rPr>
          <w:bCs/>
        </w:rPr>
        <w:t>roamingu</w:t>
      </w:r>
      <w:proofErr w:type="spellEnd"/>
      <w:r w:rsidRPr="00BB6C9A">
        <w:rPr>
          <w:bCs/>
        </w:rPr>
        <w:t>,</w:t>
      </w:r>
    </w:p>
    <w:p w14:paraId="0E65654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1.7. identyfikację numeru rozmówcy (w przypadku, gdy numer ten nie jest zastrzeżony), </w:t>
      </w:r>
    </w:p>
    <w:p w14:paraId="62EB8B9E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oczekiwanie na połączenie, dokonywanie połączeń, za</w:t>
      </w:r>
      <w:r>
        <w:rPr>
          <w:bCs/>
        </w:rPr>
        <w:t xml:space="preserve">wieszanie połączeń, połączenia  </w:t>
      </w:r>
      <w:r w:rsidRPr="00BB6C9A">
        <w:rPr>
          <w:bCs/>
        </w:rPr>
        <w:t>z numerami alarmowymi, powiadomienie (SMS) o próbie połączenia,</w:t>
      </w:r>
    </w:p>
    <w:p w14:paraId="01580E09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1.8. bezpłatne połączenia przychodzące,</w:t>
      </w:r>
    </w:p>
    <w:p w14:paraId="2A1F1662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1.9. bezpłatne </w:t>
      </w:r>
      <w:r>
        <w:rPr>
          <w:bCs/>
        </w:rPr>
        <w:t>za</w:t>
      </w:r>
      <w:r w:rsidRPr="00BB6C9A">
        <w:rPr>
          <w:bCs/>
        </w:rPr>
        <w:t>blokowanie połączeń i SM</w:t>
      </w:r>
      <w:r>
        <w:rPr>
          <w:bCs/>
        </w:rPr>
        <w:t xml:space="preserve">S/MMS z numerami specjalnymi o </w:t>
      </w:r>
      <w:r w:rsidRPr="00BB6C9A">
        <w:rPr>
          <w:bCs/>
        </w:rPr>
        <w:t>podwyższonej opłacie, np. rozpoczynającymi się od 0-700……,</w:t>
      </w:r>
    </w:p>
    <w:p w14:paraId="05AA8067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2. Połączenia międzynarodowe, </w:t>
      </w:r>
      <w:proofErr w:type="spellStart"/>
      <w:r w:rsidRPr="00BB6C9A">
        <w:rPr>
          <w:bCs/>
        </w:rPr>
        <w:t>roamingowe</w:t>
      </w:r>
      <w:proofErr w:type="spellEnd"/>
      <w:r w:rsidRPr="00BB6C9A">
        <w:rPr>
          <w:bCs/>
        </w:rPr>
        <w:t xml:space="preserve"> po</w:t>
      </w:r>
      <w:r>
        <w:rPr>
          <w:bCs/>
        </w:rPr>
        <w:t xml:space="preserve">za UE, SMS i MMS typu Premium, </w:t>
      </w:r>
      <w:r w:rsidRPr="00BB6C9A">
        <w:rPr>
          <w:bCs/>
        </w:rPr>
        <w:t>połączenia z infoliniami z zastrzeżeniem pkt.1.5., biu</w:t>
      </w:r>
      <w:r>
        <w:rPr>
          <w:bCs/>
        </w:rPr>
        <w:t xml:space="preserve">rami numerów, oraz inne usługi </w:t>
      </w:r>
      <w:r w:rsidRPr="00BB6C9A">
        <w:rPr>
          <w:bCs/>
        </w:rPr>
        <w:t>niestandardowe będą naliczane zgodnie</w:t>
      </w:r>
      <w:r>
        <w:rPr>
          <w:bCs/>
        </w:rPr>
        <w:t xml:space="preserve"> z cennikiem świadczenia usług </w:t>
      </w:r>
      <w:r w:rsidRPr="00BB6C9A">
        <w:rPr>
          <w:bCs/>
        </w:rPr>
        <w:t>telekomunikacyjnych dołączonym do umowy i n</w:t>
      </w:r>
      <w:r>
        <w:rPr>
          <w:bCs/>
        </w:rPr>
        <w:t xml:space="preserve">ie będą uwzględnione w opłacie </w:t>
      </w:r>
      <w:r w:rsidRPr="00BB6C9A">
        <w:rPr>
          <w:bCs/>
        </w:rPr>
        <w:t>abonamentowej obejm</w:t>
      </w:r>
      <w:r>
        <w:rPr>
          <w:bCs/>
        </w:rPr>
        <w:t xml:space="preserve">ującej nielimitowane połączenia </w:t>
      </w:r>
      <w:r w:rsidRPr="00BB6C9A">
        <w:rPr>
          <w:bCs/>
        </w:rPr>
        <w:t>g</w:t>
      </w:r>
      <w:r>
        <w:rPr>
          <w:bCs/>
        </w:rPr>
        <w:t xml:space="preserve">łosowe, SMS i MMS krajowe i </w:t>
      </w:r>
      <w:r w:rsidRPr="00BB6C9A">
        <w:rPr>
          <w:bCs/>
        </w:rPr>
        <w:t>UE.</w:t>
      </w:r>
    </w:p>
    <w:p w14:paraId="790CA361" w14:textId="77777777" w:rsidR="009B0157" w:rsidRDefault="009B0157" w:rsidP="009B0157">
      <w:pPr>
        <w:rPr>
          <w:b/>
          <w:bCs/>
        </w:rPr>
      </w:pPr>
    </w:p>
    <w:p w14:paraId="74E4AC05" w14:textId="77777777" w:rsidR="009B0157" w:rsidRPr="00B72B04" w:rsidRDefault="009B0157" w:rsidP="009B0157">
      <w:pPr>
        <w:rPr>
          <w:b/>
          <w:bCs/>
        </w:rPr>
      </w:pPr>
      <w:r w:rsidRPr="00B72B04">
        <w:rPr>
          <w:b/>
          <w:bCs/>
        </w:rPr>
        <w:t>§</w:t>
      </w:r>
      <w:r>
        <w:rPr>
          <w:b/>
          <w:bCs/>
        </w:rPr>
        <w:t xml:space="preserve"> </w:t>
      </w:r>
      <w:r w:rsidRPr="00B72B04">
        <w:rPr>
          <w:b/>
          <w:bCs/>
        </w:rPr>
        <w:t>3</w:t>
      </w:r>
    </w:p>
    <w:p w14:paraId="03A8341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Wymagania dotyczące karty SIM:</w:t>
      </w:r>
    </w:p>
    <w:p w14:paraId="66E2AB4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karta SIM ma być zabezpieczona kodem PIN i kodem PUK,</w:t>
      </w:r>
    </w:p>
    <w:p w14:paraId="20D16543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Wykonawca zapewni możliwość natychm</w:t>
      </w:r>
      <w:r>
        <w:rPr>
          <w:bCs/>
        </w:rPr>
        <w:t xml:space="preserve">iastowej blokady karty SIM np. </w:t>
      </w:r>
      <w:r w:rsidRPr="00BB6C9A">
        <w:rPr>
          <w:bCs/>
        </w:rPr>
        <w:t>w przypadku kradzieży lub utraty aparatu telefoni</w:t>
      </w:r>
      <w:r>
        <w:rPr>
          <w:bCs/>
        </w:rPr>
        <w:t xml:space="preserve">cznego po zgłoszeniu Wykonawcy </w:t>
      </w:r>
      <w:r w:rsidRPr="00BB6C9A">
        <w:rPr>
          <w:bCs/>
        </w:rPr>
        <w:t>tego faktu przez użytkownika telefon</w:t>
      </w:r>
      <w:r>
        <w:rPr>
          <w:bCs/>
        </w:rPr>
        <w:t xml:space="preserve">u lub upoważnionego pracownika </w:t>
      </w:r>
      <w:r w:rsidRPr="00BB6C9A">
        <w:rPr>
          <w:bCs/>
        </w:rPr>
        <w:t>Zamawiającego, a także bezpłatne dostarczenie i ak</w:t>
      </w:r>
      <w:r>
        <w:rPr>
          <w:bCs/>
        </w:rPr>
        <w:t xml:space="preserve">tywację duplikatów kart SIM (w </w:t>
      </w:r>
      <w:r w:rsidRPr="00BB6C9A">
        <w:rPr>
          <w:bCs/>
        </w:rPr>
        <w:t>czasie nie dłuższym niż 72 godziny od momentu zgłoszenia przez Zamawiającego),</w:t>
      </w:r>
    </w:p>
    <w:p w14:paraId="1C268419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3. blokowanie utraconych kart SIM będzie możliwe przez połączenie z telefonicznym </w:t>
      </w:r>
    </w:p>
    <w:p w14:paraId="0CA674D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Biurem Obsługi Klientów Biznesowych, dostępnym 24/7/365, </w:t>
      </w:r>
    </w:p>
    <w:p w14:paraId="68DE54EB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4. karty SIM mają być dostarczone na koszt i ryzyko Wykonawcy w opakowaniach </w:t>
      </w:r>
    </w:p>
    <w:p w14:paraId="346CA74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uniemożliwiających ich uszkodzenie. Na opakowaniu każdej z nich ma być widoczny </w:t>
      </w:r>
    </w:p>
    <w:p w14:paraId="4759CB1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numer telefoniczny,</w:t>
      </w:r>
    </w:p>
    <w:p w14:paraId="5AD241EC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5. dostarczone karty SIM muszą być kompatyb</w:t>
      </w:r>
      <w:r>
        <w:rPr>
          <w:bCs/>
        </w:rPr>
        <w:t>ilne z dostarczonymi aparatami telefonicznymi.</w:t>
      </w:r>
    </w:p>
    <w:p w14:paraId="4F37D685" w14:textId="77777777" w:rsidR="009B0157" w:rsidRDefault="009B0157" w:rsidP="009B0157">
      <w:pPr>
        <w:rPr>
          <w:b/>
          <w:bCs/>
        </w:rPr>
      </w:pPr>
    </w:p>
    <w:p w14:paraId="2C2D99B7" w14:textId="77777777" w:rsidR="009B0157" w:rsidRPr="00B72B04" w:rsidRDefault="009B0157" w:rsidP="009B0157">
      <w:pPr>
        <w:rPr>
          <w:b/>
          <w:bCs/>
        </w:rPr>
      </w:pPr>
      <w:r w:rsidRPr="00B72B04">
        <w:rPr>
          <w:b/>
          <w:bCs/>
        </w:rPr>
        <w:t>§</w:t>
      </w:r>
      <w:r>
        <w:rPr>
          <w:b/>
          <w:bCs/>
        </w:rPr>
        <w:t xml:space="preserve"> </w:t>
      </w:r>
      <w:r w:rsidRPr="00B72B04">
        <w:rPr>
          <w:b/>
          <w:bCs/>
        </w:rPr>
        <w:t>4</w:t>
      </w:r>
    </w:p>
    <w:p w14:paraId="6C6EBC72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Wymagania dotyczące aparatów telefonicznych:</w:t>
      </w:r>
    </w:p>
    <w:p w14:paraId="6F405FBE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wszystkie dostarczone aparaty telefoniczne muszą</w:t>
      </w:r>
      <w:r>
        <w:rPr>
          <w:bCs/>
        </w:rPr>
        <w:t xml:space="preserve"> być fabrycznie nowe i tworzyć </w:t>
      </w:r>
      <w:r w:rsidRPr="00BB6C9A">
        <w:rPr>
          <w:bCs/>
        </w:rPr>
        <w:t xml:space="preserve">handlowy komplet tak, jak przewiduje to producent </w:t>
      </w:r>
      <w:r>
        <w:rPr>
          <w:bCs/>
        </w:rPr>
        <w:t>z akcesoriami</w:t>
      </w:r>
      <w:r w:rsidRPr="006B0403">
        <w:rPr>
          <w:bCs/>
        </w:rPr>
        <w:t xml:space="preserve"> </w:t>
      </w:r>
      <w:r>
        <w:rPr>
          <w:bCs/>
        </w:rPr>
        <w:t xml:space="preserve">jakie proponuje producent </w:t>
      </w:r>
      <w:r w:rsidRPr="00BB6C9A">
        <w:rPr>
          <w:bCs/>
        </w:rPr>
        <w:t>(</w:t>
      </w:r>
      <w:r>
        <w:rPr>
          <w:bCs/>
        </w:rPr>
        <w:t xml:space="preserve">bateria, ładowarka, słuchawki, </w:t>
      </w:r>
      <w:r w:rsidRPr="00BB6C9A">
        <w:rPr>
          <w:bCs/>
        </w:rPr>
        <w:t>kabel USB itp.),</w:t>
      </w:r>
    </w:p>
    <w:p w14:paraId="13A5DF7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Wykonawca zapewni brak blokad SIML</w:t>
      </w:r>
      <w:r>
        <w:rPr>
          <w:bCs/>
        </w:rPr>
        <w:t xml:space="preserve">OCK na dostarczonych aparatach </w:t>
      </w:r>
      <w:r w:rsidRPr="00BB6C9A">
        <w:rPr>
          <w:bCs/>
        </w:rPr>
        <w:t>telefonicznych,</w:t>
      </w:r>
    </w:p>
    <w:p w14:paraId="5D7A407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lastRenderedPageBreak/>
        <w:t>3. wszystkie aparaty telefoniczne będą dostarczo</w:t>
      </w:r>
      <w:r>
        <w:rPr>
          <w:bCs/>
        </w:rPr>
        <w:t xml:space="preserve">ne na koszt i ryzyko Wykonawcy </w:t>
      </w:r>
      <w:r w:rsidRPr="00BB6C9A">
        <w:rPr>
          <w:bCs/>
        </w:rPr>
        <w:t>w opakowaniach uniemożliwiających ich uszkodzenie,</w:t>
      </w:r>
    </w:p>
    <w:p w14:paraId="3608724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4. aparaty telefoniczne oraz karty SIM dostarczone zos</w:t>
      </w:r>
      <w:r>
        <w:rPr>
          <w:bCs/>
        </w:rPr>
        <w:t xml:space="preserve">taną do siedziby Zamawiającego </w:t>
      </w:r>
      <w:r w:rsidRPr="00BB6C9A">
        <w:rPr>
          <w:bCs/>
        </w:rPr>
        <w:t>na adres: ul. Okopowa 7, 80-819 Gdańsk, II piętro,</w:t>
      </w:r>
      <w:r>
        <w:rPr>
          <w:bCs/>
        </w:rPr>
        <w:t xml:space="preserve"> pokój 208, w terminie do dnia </w:t>
      </w:r>
      <w:r w:rsidRPr="00EB0AA2">
        <w:rPr>
          <w:bCs/>
        </w:rPr>
        <w:t xml:space="preserve">10.07.2024 r. </w:t>
      </w:r>
      <w:r w:rsidRPr="00BB6C9A">
        <w:rPr>
          <w:bCs/>
        </w:rPr>
        <w:t>Dostawa aparatów telefonicznych i kar</w:t>
      </w:r>
      <w:r>
        <w:rPr>
          <w:bCs/>
        </w:rPr>
        <w:t xml:space="preserve">t SIM będzie odbywać się w dni </w:t>
      </w:r>
      <w:r w:rsidRPr="00BB6C9A">
        <w:rPr>
          <w:bCs/>
        </w:rPr>
        <w:t>robocze w godzinach od 8.00 do 15.0</w:t>
      </w:r>
      <w:r>
        <w:rPr>
          <w:bCs/>
        </w:rPr>
        <w:t xml:space="preserve">0, po uprzednim poinformowaniu </w:t>
      </w:r>
      <w:r w:rsidRPr="00BB6C9A">
        <w:rPr>
          <w:bCs/>
        </w:rPr>
        <w:t>Zamawiającego o terminie dostawy. Wraz z apar</w:t>
      </w:r>
      <w:r>
        <w:rPr>
          <w:bCs/>
        </w:rPr>
        <w:t xml:space="preserve">atami telefonicznymi Wykonawca </w:t>
      </w:r>
      <w:r w:rsidRPr="00BB6C9A">
        <w:rPr>
          <w:bCs/>
        </w:rPr>
        <w:t>dostarczy Zamaw</w:t>
      </w:r>
      <w:r>
        <w:rPr>
          <w:bCs/>
        </w:rPr>
        <w:t xml:space="preserve">iającemu fakturę za dostarczone </w:t>
      </w:r>
      <w:r w:rsidRPr="00BB6C9A">
        <w:rPr>
          <w:bCs/>
        </w:rPr>
        <w:t>aparaty,</w:t>
      </w:r>
    </w:p>
    <w:p w14:paraId="7D1494C2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5. potwierdzeniem dostawy aparatów telefonicznych będzie podpisany bez zastrzeżeń przez obie Strony umowy protokół odbioru. Z dnie</w:t>
      </w:r>
      <w:r>
        <w:rPr>
          <w:bCs/>
        </w:rPr>
        <w:t xml:space="preserve">m podpisania protokołu odbioru </w:t>
      </w:r>
      <w:r w:rsidRPr="00BB6C9A">
        <w:rPr>
          <w:bCs/>
        </w:rPr>
        <w:t>przez obie strony aparaty telefoniczne stają się własnością Zamawiającego,</w:t>
      </w:r>
    </w:p>
    <w:p w14:paraId="199BD28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6. w przypadku dostawy wadliwych aparatów telef</w:t>
      </w:r>
      <w:r>
        <w:rPr>
          <w:bCs/>
        </w:rPr>
        <w:t xml:space="preserve">onicznych będą one reklamowane </w:t>
      </w:r>
      <w:r w:rsidRPr="00BB6C9A">
        <w:rPr>
          <w:bCs/>
        </w:rPr>
        <w:t>i wymienione na wolne od wad w terminie nie dłuższy</w:t>
      </w:r>
      <w:r>
        <w:rPr>
          <w:bCs/>
        </w:rPr>
        <w:t xml:space="preserve">m niż 2 dni od zgłoszenia wady </w:t>
      </w:r>
      <w:r w:rsidRPr="00BB6C9A">
        <w:rPr>
          <w:bCs/>
        </w:rPr>
        <w:t>przez Zamawiającego,</w:t>
      </w:r>
    </w:p>
    <w:p w14:paraId="09E98A00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7. aparaty telefoniczne muszą być objęte gwaran</w:t>
      </w:r>
      <w:r>
        <w:rPr>
          <w:bCs/>
        </w:rPr>
        <w:t xml:space="preserve">cją Producenta. Wykonawca wraz </w:t>
      </w:r>
      <w:r w:rsidRPr="00BB6C9A">
        <w:rPr>
          <w:bCs/>
        </w:rPr>
        <w:t>z aparatami telefonicznymi przekaże Zamaw</w:t>
      </w:r>
      <w:r>
        <w:rPr>
          <w:bCs/>
        </w:rPr>
        <w:t xml:space="preserve">iającemu dokumenty gwarancyjne </w:t>
      </w:r>
      <w:r w:rsidRPr="00BB6C9A">
        <w:rPr>
          <w:bCs/>
        </w:rPr>
        <w:t>wystawione przez Producenta sprzętu telefonicznego,</w:t>
      </w:r>
    </w:p>
    <w:p w14:paraId="5F5FD18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8. Zamawiający może dochodzić roszczeń z tytułu gwar</w:t>
      </w:r>
      <w:r>
        <w:rPr>
          <w:bCs/>
        </w:rPr>
        <w:t xml:space="preserve">ancji także po upływie terminu </w:t>
      </w:r>
      <w:r w:rsidRPr="00BB6C9A">
        <w:rPr>
          <w:bCs/>
        </w:rPr>
        <w:t xml:space="preserve">gwarancji, jeżeli reklamował </w:t>
      </w:r>
      <w:r>
        <w:rPr>
          <w:bCs/>
        </w:rPr>
        <w:t>wadę przed upływem tego terminu.</w:t>
      </w:r>
    </w:p>
    <w:p w14:paraId="79F521D8" w14:textId="77777777" w:rsidR="009B0157" w:rsidRDefault="009B0157" w:rsidP="009B0157">
      <w:pPr>
        <w:rPr>
          <w:b/>
          <w:bCs/>
        </w:rPr>
      </w:pPr>
    </w:p>
    <w:p w14:paraId="4C204F75" w14:textId="77777777" w:rsidR="009B0157" w:rsidRPr="0009317E" w:rsidRDefault="009B0157" w:rsidP="009B0157">
      <w:pPr>
        <w:rPr>
          <w:b/>
          <w:bCs/>
        </w:rPr>
      </w:pPr>
      <w:r w:rsidRPr="0009317E">
        <w:rPr>
          <w:b/>
          <w:bCs/>
        </w:rPr>
        <w:t>§</w:t>
      </w:r>
      <w:r>
        <w:rPr>
          <w:b/>
          <w:bCs/>
        </w:rPr>
        <w:t xml:space="preserve"> </w:t>
      </w:r>
      <w:r w:rsidRPr="0009317E">
        <w:rPr>
          <w:b/>
          <w:bCs/>
        </w:rPr>
        <w:t>5</w:t>
      </w:r>
    </w:p>
    <w:p w14:paraId="0E951C3D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Wykonawca zapewni comiesięczne, nieodpłatne szczegół</w:t>
      </w:r>
      <w:r>
        <w:rPr>
          <w:bCs/>
        </w:rPr>
        <w:t xml:space="preserve">owe wykazy (bilingi) </w:t>
      </w:r>
      <w:r w:rsidRPr="00BB6C9A">
        <w:rPr>
          <w:bCs/>
        </w:rPr>
        <w:t>wykonanych połączeń i innych usług dołączane do fakt</w:t>
      </w:r>
      <w:r>
        <w:rPr>
          <w:bCs/>
        </w:rPr>
        <w:t xml:space="preserve">ur za usługi telekomunikacyjne </w:t>
      </w:r>
      <w:r w:rsidRPr="00BB6C9A">
        <w:rPr>
          <w:bCs/>
        </w:rPr>
        <w:t>lub przesyłane jako plik PDF na adres e-mail o</w:t>
      </w:r>
      <w:r>
        <w:rPr>
          <w:bCs/>
        </w:rPr>
        <w:t xml:space="preserve">soby wyznaczonej do kontaktu z </w:t>
      </w:r>
      <w:r w:rsidRPr="00BB6C9A">
        <w:rPr>
          <w:bCs/>
        </w:rPr>
        <w:t>ramienia Zamawiającego podany w ust. 7.</w:t>
      </w:r>
    </w:p>
    <w:p w14:paraId="096916B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Dane bilingowe wygenerowane dla każdego</w:t>
      </w:r>
      <w:r>
        <w:rPr>
          <w:bCs/>
        </w:rPr>
        <w:t xml:space="preserve"> numeru telefonu mają zawierać </w:t>
      </w:r>
      <w:r w:rsidRPr="00BB6C9A">
        <w:rPr>
          <w:bCs/>
        </w:rPr>
        <w:t>następujące informacje: czas trwania połączeń,</w:t>
      </w:r>
      <w:r>
        <w:rPr>
          <w:bCs/>
        </w:rPr>
        <w:t xml:space="preserve"> godzinę wykonywania połączeń, adresata, ilość </w:t>
      </w:r>
      <w:r w:rsidRPr="00BB6C9A">
        <w:rPr>
          <w:bCs/>
        </w:rPr>
        <w:t xml:space="preserve">przesłanych/odebranych danych, </w:t>
      </w:r>
      <w:r>
        <w:rPr>
          <w:bCs/>
        </w:rPr>
        <w:t xml:space="preserve">ilość SMS, MMS, cenę połączeń, </w:t>
      </w:r>
      <w:r w:rsidRPr="00BB6C9A">
        <w:rPr>
          <w:bCs/>
        </w:rPr>
        <w:t>pozostałe opłaty itp.</w:t>
      </w:r>
    </w:p>
    <w:p w14:paraId="1F9A54E9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3. Wykonawca przez cały okres obowiązywania u</w:t>
      </w:r>
      <w:r>
        <w:rPr>
          <w:bCs/>
        </w:rPr>
        <w:t xml:space="preserve">mowy zapewni po swojej stronie </w:t>
      </w:r>
      <w:r w:rsidRPr="00BB6C9A">
        <w:rPr>
          <w:bCs/>
        </w:rPr>
        <w:t>opiekuna / opiekunów odpowiedzialnego za ko</w:t>
      </w:r>
      <w:r>
        <w:rPr>
          <w:bCs/>
        </w:rPr>
        <w:t xml:space="preserve">ntakt z Zamawiającym na etapie </w:t>
      </w:r>
      <w:r w:rsidRPr="00BB6C9A">
        <w:rPr>
          <w:bCs/>
        </w:rPr>
        <w:t xml:space="preserve">realizacji umowy i uprawnień gwarancyjnych. </w:t>
      </w:r>
    </w:p>
    <w:p w14:paraId="7EB838F8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4. Informacja o osobie / osobach pełniących z ramienia W</w:t>
      </w:r>
      <w:r>
        <w:rPr>
          <w:bCs/>
        </w:rPr>
        <w:t>ykonawcy funkcję opiekuna (imię i nazwisko, numer telefonu</w:t>
      </w:r>
      <w:r w:rsidRPr="00BB6C9A">
        <w:rPr>
          <w:bCs/>
        </w:rPr>
        <w:t>, adr</w:t>
      </w:r>
      <w:r>
        <w:rPr>
          <w:bCs/>
        </w:rPr>
        <w:t xml:space="preserve">es e-mail) zostanie przekazana Zamawiającemu w formie </w:t>
      </w:r>
      <w:r w:rsidRPr="00BB6C9A">
        <w:rPr>
          <w:bCs/>
        </w:rPr>
        <w:t>skanu pisma przesłan</w:t>
      </w:r>
      <w:r>
        <w:rPr>
          <w:bCs/>
        </w:rPr>
        <w:t xml:space="preserve">ego na adres mailowy Zamawiającego, </w:t>
      </w:r>
      <w:r w:rsidRPr="00BB6C9A">
        <w:rPr>
          <w:bCs/>
        </w:rPr>
        <w:t xml:space="preserve">w </w:t>
      </w:r>
      <w:r>
        <w:rPr>
          <w:bCs/>
        </w:rPr>
        <w:t xml:space="preserve">terminie 5 dni od dnia zawarcia </w:t>
      </w:r>
      <w:r w:rsidRPr="00BB6C9A">
        <w:rPr>
          <w:bCs/>
        </w:rPr>
        <w:t>umowy.</w:t>
      </w:r>
    </w:p>
    <w:p w14:paraId="7C6E897C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5. Korzystanie z pomocy wyznaczonych z ramieni</w:t>
      </w:r>
      <w:r>
        <w:rPr>
          <w:bCs/>
        </w:rPr>
        <w:t xml:space="preserve">a Wykonawcy opiekunów odbywało się </w:t>
      </w:r>
      <w:r w:rsidRPr="00BB6C9A">
        <w:rPr>
          <w:bCs/>
        </w:rPr>
        <w:t xml:space="preserve">będzie bez dodatkowych opłat. </w:t>
      </w:r>
    </w:p>
    <w:p w14:paraId="379D62F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lastRenderedPageBreak/>
        <w:t xml:space="preserve">6. O każdej zmianie opiekuna Wykonawca </w:t>
      </w:r>
      <w:r>
        <w:rPr>
          <w:bCs/>
        </w:rPr>
        <w:t xml:space="preserve">niezwłocznie informował będzie </w:t>
      </w:r>
      <w:r w:rsidRPr="00BB6C9A">
        <w:rPr>
          <w:bCs/>
        </w:rPr>
        <w:t>Zamawiającego (e-mailem na adres mailowy, o którym mowa w ust 7).</w:t>
      </w:r>
    </w:p>
    <w:p w14:paraId="2BE98BF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7. Z ramienia Zamawiającego osobą wyznaczoną do kontaktu z Wykonawcą na etapie </w:t>
      </w:r>
    </w:p>
    <w:p w14:paraId="39AC8450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realizacji umowy i uprawnień gwarancyjnych jest:</w:t>
      </w:r>
    </w:p>
    <w:p w14:paraId="2A5CC043" w14:textId="77777777" w:rsidR="009B0157" w:rsidRPr="006849EF" w:rsidRDefault="009B0157" w:rsidP="009B0157">
      <w:pPr>
        <w:pStyle w:val="Akapitzlist"/>
        <w:numPr>
          <w:ilvl w:val="0"/>
          <w:numId w:val="1"/>
        </w:numPr>
        <w:rPr>
          <w:bCs/>
        </w:rPr>
      </w:pPr>
      <w:r w:rsidRPr="00ED1381">
        <w:rPr>
          <w:bCs/>
        </w:rPr>
        <w:t xml:space="preserve">………………………., </w:t>
      </w:r>
      <w:r>
        <w:rPr>
          <w:bCs/>
        </w:rPr>
        <w:t xml:space="preserve"> </w:t>
      </w:r>
      <w:r w:rsidRPr="00ED1381">
        <w:rPr>
          <w:bCs/>
        </w:rPr>
        <w:t xml:space="preserve">tel. ………………………., </w:t>
      </w:r>
      <w:r>
        <w:rPr>
          <w:bCs/>
        </w:rPr>
        <w:t xml:space="preserve"> </w:t>
      </w:r>
      <w:r w:rsidRPr="006849EF">
        <w:rPr>
          <w:bCs/>
        </w:rPr>
        <w:t>e-mail: …</w:t>
      </w:r>
      <w:r>
        <w:rPr>
          <w:bCs/>
        </w:rPr>
        <w:t>………………………..</w:t>
      </w:r>
    </w:p>
    <w:p w14:paraId="4348A3F4" w14:textId="77777777" w:rsidR="009B0157" w:rsidRPr="00BE70A5" w:rsidRDefault="009B0157" w:rsidP="009B0157">
      <w:pPr>
        <w:rPr>
          <w:bCs/>
        </w:rPr>
      </w:pPr>
      <w:r w:rsidRPr="00BB6C9A">
        <w:rPr>
          <w:bCs/>
        </w:rPr>
        <w:t>O każdej zmianie osoby z ramienia Zamawiają</w:t>
      </w:r>
      <w:r>
        <w:rPr>
          <w:bCs/>
        </w:rPr>
        <w:t xml:space="preserve">cego wyznaczonej do kontaktu z </w:t>
      </w:r>
      <w:r w:rsidRPr="00BB6C9A">
        <w:rPr>
          <w:bCs/>
        </w:rPr>
        <w:t>Wykonawcą Zamawiający niezwłocznie informował</w:t>
      </w:r>
      <w:r>
        <w:rPr>
          <w:bCs/>
        </w:rPr>
        <w:t xml:space="preserve"> będzie Wykonawcę (e-mailem na </w:t>
      </w:r>
      <w:r w:rsidRPr="00BB6C9A">
        <w:rPr>
          <w:bCs/>
        </w:rPr>
        <w:t>adres mailowy, o którym mowa w ust 4).</w:t>
      </w:r>
    </w:p>
    <w:p w14:paraId="54C6AAC5" w14:textId="77777777" w:rsidR="009B0157" w:rsidRDefault="009B0157" w:rsidP="009B0157">
      <w:pPr>
        <w:rPr>
          <w:b/>
          <w:bCs/>
        </w:rPr>
      </w:pPr>
    </w:p>
    <w:p w14:paraId="64922D51" w14:textId="77777777" w:rsidR="009B0157" w:rsidRPr="0009317E" w:rsidRDefault="009B0157" w:rsidP="009B0157">
      <w:pPr>
        <w:rPr>
          <w:b/>
          <w:bCs/>
        </w:rPr>
      </w:pPr>
      <w:r w:rsidRPr="0009317E">
        <w:rPr>
          <w:b/>
          <w:bCs/>
        </w:rPr>
        <w:t>§</w:t>
      </w:r>
      <w:r>
        <w:rPr>
          <w:b/>
          <w:bCs/>
        </w:rPr>
        <w:t xml:space="preserve"> </w:t>
      </w:r>
      <w:r w:rsidRPr="0009317E">
        <w:rPr>
          <w:b/>
          <w:bCs/>
        </w:rPr>
        <w:t>6</w:t>
      </w:r>
    </w:p>
    <w:p w14:paraId="56E16FE4" w14:textId="77777777" w:rsidR="009B0157" w:rsidRDefault="009B0157" w:rsidP="009B0157">
      <w:pPr>
        <w:rPr>
          <w:bCs/>
        </w:rPr>
      </w:pPr>
      <w:r w:rsidRPr="00BB6C9A">
        <w:rPr>
          <w:bCs/>
        </w:rPr>
        <w:t>1. Za świadczenie usług będących przedmiotem ni</w:t>
      </w:r>
      <w:r>
        <w:rPr>
          <w:bCs/>
        </w:rPr>
        <w:t xml:space="preserve">niejszej umowy ustala się ceny </w:t>
      </w:r>
      <w:r w:rsidRPr="00BB6C9A">
        <w:rPr>
          <w:bCs/>
        </w:rPr>
        <w:t xml:space="preserve">w wysokości stanowiącej kwoty wymienione w ofercie Wykonawcy określone </w:t>
      </w:r>
      <w:r>
        <w:rPr>
          <w:bCs/>
        </w:rPr>
        <w:t xml:space="preserve">w formularzu cenowym (zał. nr 1A) </w:t>
      </w:r>
      <w:r w:rsidRPr="00BB6C9A">
        <w:rPr>
          <w:bCs/>
        </w:rPr>
        <w:t>stanowiącym integralną częś</w:t>
      </w:r>
      <w:r>
        <w:rPr>
          <w:bCs/>
        </w:rPr>
        <w:t>ć umowy jako załącznik nr 1 do U</w:t>
      </w:r>
      <w:r w:rsidRPr="00BB6C9A">
        <w:rPr>
          <w:bCs/>
        </w:rPr>
        <w:t>mowy.</w:t>
      </w:r>
    </w:p>
    <w:p w14:paraId="218E5426" w14:textId="77777777" w:rsidR="009B0157" w:rsidRPr="00EB0AA2" w:rsidRDefault="009B0157" w:rsidP="009B0157">
      <w:pPr>
        <w:rPr>
          <w:bCs/>
        </w:rPr>
      </w:pPr>
      <w:r w:rsidRPr="009959C2">
        <w:rPr>
          <w:bCs/>
          <w:color w:val="000000" w:themeColor="text1"/>
        </w:rPr>
        <w:t xml:space="preserve">1.1 </w:t>
      </w:r>
      <w:r w:rsidRPr="009959C2">
        <w:rPr>
          <w:rFonts w:eastAsia="Times New Roman" w:cs="Arial"/>
          <w:color w:val="000000" w:themeColor="text1"/>
          <w:lang w:eastAsia="pl-PL"/>
        </w:rPr>
        <w:t xml:space="preserve">Ceny jednostkowe brutto zawarte w formularzu cenowym dla abonamentów telefonicznych mogą być w okresie trwania umowy jeden raz waloryzowane o średnioroczny wskaźnik cen towarów i usług konsumpcyjnych w poprzednim roku kalendarzowym, ogłaszany przez Prezesa GUS. Waloryzacja może nastąpić od </w:t>
      </w:r>
      <w:r w:rsidRPr="00EB0AA2">
        <w:rPr>
          <w:rFonts w:eastAsia="Times New Roman" w:cs="Arial"/>
          <w:lang w:eastAsia="pl-PL"/>
        </w:rPr>
        <w:t xml:space="preserve">1 lipca 2025 r. </w:t>
      </w:r>
      <w:r w:rsidRPr="009959C2">
        <w:rPr>
          <w:rFonts w:eastAsia="Times New Roman" w:cs="Arial"/>
          <w:color w:val="000000" w:themeColor="text1"/>
          <w:lang w:eastAsia="pl-PL"/>
        </w:rPr>
        <w:t>O dokonaniu waloryzacji wymagana jest informacja w formie pisemnej</w:t>
      </w:r>
      <w:r w:rsidRPr="006849EF">
        <w:rPr>
          <w:rFonts w:cs="Arial"/>
          <w:color w:val="FF0000"/>
        </w:rPr>
        <w:t xml:space="preserve"> </w:t>
      </w:r>
      <w:r w:rsidRPr="00EB0AA2">
        <w:rPr>
          <w:rFonts w:cs="Arial"/>
        </w:rPr>
        <w:t xml:space="preserve">poprzez złożony wniosek ze strony Wykonawcy. </w:t>
      </w:r>
    </w:p>
    <w:p w14:paraId="6C3EF2DE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Zapłata będzie dokonywana:</w:t>
      </w:r>
    </w:p>
    <w:p w14:paraId="45F83046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2.1. za aparaty telefoniczne – po ich dostarczeniu</w:t>
      </w:r>
      <w:r>
        <w:rPr>
          <w:bCs/>
        </w:rPr>
        <w:t xml:space="preserve">, odebraniu ich protokolarnie, </w:t>
      </w:r>
      <w:r w:rsidRPr="00BB6C9A">
        <w:rPr>
          <w:bCs/>
        </w:rPr>
        <w:t>w terminie 14 dni od daty otrzymania prawidło</w:t>
      </w:r>
      <w:r>
        <w:rPr>
          <w:bCs/>
        </w:rPr>
        <w:t xml:space="preserve">wo wystawionej przez Wykonawcę </w:t>
      </w:r>
      <w:r w:rsidRPr="00BB6C9A">
        <w:rPr>
          <w:bCs/>
        </w:rPr>
        <w:t>faktury VAT,</w:t>
      </w:r>
    </w:p>
    <w:p w14:paraId="5D60D08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2.2. za abonament za świadczenie usług – miesięczn</w:t>
      </w:r>
      <w:r>
        <w:rPr>
          <w:bCs/>
        </w:rPr>
        <w:t xml:space="preserve">ie z góry za aktywowane usługi </w:t>
      </w:r>
      <w:r w:rsidRPr="00BB6C9A">
        <w:rPr>
          <w:bCs/>
        </w:rPr>
        <w:t>zapłata w terminie 21 dni od daty prawidłowe</w:t>
      </w:r>
      <w:r>
        <w:rPr>
          <w:bCs/>
        </w:rPr>
        <w:t xml:space="preserve">go wystawienia przez Wykonawcę </w:t>
      </w:r>
      <w:r w:rsidRPr="00BB6C9A">
        <w:rPr>
          <w:bCs/>
        </w:rPr>
        <w:t xml:space="preserve">faktury VAT, </w:t>
      </w:r>
    </w:p>
    <w:p w14:paraId="662DE3B3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2.3. za świadczenie usług – miesięcznie z dołu </w:t>
      </w:r>
      <w:r>
        <w:rPr>
          <w:bCs/>
        </w:rPr>
        <w:t xml:space="preserve">za wykonywane usługi zapłata w </w:t>
      </w:r>
      <w:r w:rsidRPr="00BB6C9A">
        <w:rPr>
          <w:bCs/>
        </w:rPr>
        <w:t xml:space="preserve">terminie 21 dni od daty prawidłowego wystawienia przez Wykonawcę faktury VAT, </w:t>
      </w:r>
    </w:p>
    <w:p w14:paraId="09853D7F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3. Zapłata, o której mowa w ust. 2 będzie do</w:t>
      </w:r>
      <w:r>
        <w:rPr>
          <w:bCs/>
        </w:rPr>
        <w:t xml:space="preserve">konywana przelewem na rachunek bankowy </w:t>
      </w:r>
      <w:r w:rsidRPr="00BB6C9A">
        <w:rPr>
          <w:bCs/>
        </w:rPr>
        <w:t>Wykonawcy nr ………………………</w:t>
      </w:r>
      <w:r>
        <w:rPr>
          <w:bCs/>
        </w:rPr>
        <w:t>…………………………….</w:t>
      </w:r>
      <w:r w:rsidRPr="00BB6C9A">
        <w:rPr>
          <w:bCs/>
        </w:rPr>
        <w:t xml:space="preserve"> Rachunek podany w umowie jest </w:t>
      </w:r>
    </w:p>
    <w:p w14:paraId="5794E117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rachunkiem rozliczeniowym i służy do mechanizmu podzielonej płatności.</w:t>
      </w:r>
    </w:p>
    <w:p w14:paraId="058C12C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4. Wykonawca zobowiązany będzie do doręczania</w:t>
      </w:r>
      <w:r>
        <w:rPr>
          <w:bCs/>
        </w:rPr>
        <w:t xml:space="preserve"> faktury na co najmniej 14 dni </w:t>
      </w:r>
      <w:r w:rsidRPr="00BB6C9A">
        <w:rPr>
          <w:bCs/>
        </w:rPr>
        <w:t>przed określonym w fakturze terminem płatności, a w razie niezachowa</w:t>
      </w:r>
      <w:r>
        <w:rPr>
          <w:bCs/>
        </w:rPr>
        <w:t xml:space="preserve">nia tego </w:t>
      </w:r>
      <w:r w:rsidRPr="00BB6C9A">
        <w:rPr>
          <w:bCs/>
        </w:rPr>
        <w:t>terminu, termin płatności wskazany w faktu</w:t>
      </w:r>
      <w:r>
        <w:rPr>
          <w:bCs/>
        </w:rPr>
        <w:t xml:space="preserve">rze VAT zostanie automatycznie </w:t>
      </w:r>
      <w:r w:rsidRPr="00BB6C9A">
        <w:rPr>
          <w:bCs/>
        </w:rPr>
        <w:t xml:space="preserve">przedłużony o czas opóźnienia. </w:t>
      </w:r>
    </w:p>
    <w:p w14:paraId="69B98448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5. W przypadku reklamacji Zamawiającego dotyczą</w:t>
      </w:r>
      <w:r>
        <w:rPr>
          <w:bCs/>
        </w:rPr>
        <w:t xml:space="preserve">cej wysokości kwot zawartych w </w:t>
      </w:r>
      <w:r w:rsidRPr="00BB6C9A">
        <w:rPr>
          <w:bCs/>
        </w:rPr>
        <w:t>fakturze, lub niezgodności w zakresie przedmiotu umowy ter</w:t>
      </w:r>
      <w:r>
        <w:rPr>
          <w:bCs/>
        </w:rPr>
        <w:t xml:space="preserve">min płatności faktury </w:t>
      </w:r>
      <w:r w:rsidRPr="00BB6C9A">
        <w:rPr>
          <w:bCs/>
        </w:rPr>
        <w:t>ulega przedłużeniu o kolejne 14 dni od daty ostate</w:t>
      </w:r>
      <w:r>
        <w:rPr>
          <w:bCs/>
        </w:rPr>
        <w:t xml:space="preserve">cznego rozpatrzenia reklamacji </w:t>
      </w:r>
      <w:r w:rsidRPr="00BB6C9A">
        <w:rPr>
          <w:bCs/>
        </w:rPr>
        <w:t>przez Wykonawcę i otrzymania przez Zamawi</w:t>
      </w:r>
      <w:r>
        <w:rPr>
          <w:bCs/>
        </w:rPr>
        <w:t xml:space="preserve">ającego prawidłowo wystawionej </w:t>
      </w:r>
      <w:r w:rsidRPr="00BB6C9A">
        <w:rPr>
          <w:bCs/>
        </w:rPr>
        <w:t>faktury</w:t>
      </w:r>
      <w:r>
        <w:rPr>
          <w:bCs/>
        </w:rPr>
        <w:t xml:space="preserve"> korygującej, jeżeli dotyczy. W </w:t>
      </w:r>
      <w:r w:rsidRPr="00BB6C9A">
        <w:rPr>
          <w:bCs/>
        </w:rPr>
        <w:lastRenderedPageBreak/>
        <w:t>przypadku zwrotu zapłaconej kwoty w ram</w:t>
      </w:r>
      <w:r>
        <w:rPr>
          <w:bCs/>
        </w:rPr>
        <w:t xml:space="preserve">ach </w:t>
      </w:r>
      <w:r w:rsidRPr="00BB6C9A">
        <w:rPr>
          <w:bCs/>
        </w:rPr>
        <w:t>mechanizmu podzielonej płatności (MPP), podan</w:t>
      </w:r>
      <w:r>
        <w:rPr>
          <w:bCs/>
        </w:rPr>
        <w:t xml:space="preserve">y termin płatności na fakturze </w:t>
      </w:r>
      <w:r w:rsidRPr="00BB6C9A">
        <w:rPr>
          <w:bCs/>
        </w:rPr>
        <w:t>zostanie zachowany. Nowy termin płatności ustala się</w:t>
      </w:r>
      <w:r>
        <w:rPr>
          <w:bCs/>
        </w:rPr>
        <w:t xml:space="preserve"> na 14 dni od dnia przekazania </w:t>
      </w:r>
      <w:r w:rsidRPr="00BB6C9A">
        <w:rPr>
          <w:bCs/>
        </w:rPr>
        <w:t>prawidłowego rachunku rozliczeniowego.</w:t>
      </w:r>
    </w:p>
    <w:p w14:paraId="0D14A124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6. Strony akceptują wystawianie i dostarczanie fakt</w:t>
      </w:r>
      <w:r>
        <w:rPr>
          <w:bCs/>
        </w:rPr>
        <w:t xml:space="preserve">ur w formie elektronicznej, w </w:t>
      </w:r>
      <w:r w:rsidRPr="00BB6C9A">
        <w:rPr>
          <w:bCs/>
        </w:rPr>
        <w:t>formacie PDF: faktur, faktur korygujących oraz duplikat</w:t>
      </w:r>
      <w:r>
        <w:rPr>
          <w:bCs/>
        </w:rPr>
        <w:t xml:space="preserve">ów faktur, zgodnie z art. 106n </w:t>
      </w:r>
      <w:r w:rsidRPr="00BB6C9A">
        <w:rPr>
          <w:bCs/>
        </w:rPr>
        <w:t xml:space="preserve">ustawy z dnia 11 marca 2004 r. o podatku od towarów </w:t>
      </w:r>
      <w:r>
        <w:rPr>
          <w:bCs/>
        </w:rPr>
        <w:t>i usług (</w:t>
      </w:r>
      <w:proofErr w:type="spellStart"/>
      <w:r>
        <w:rPr>
          <w:bCs/>
        </w:rPr>
        <w:t>t.j</w:t>
      </w:r>
      <w:proofErr w:type="spellEnd"/>
      <w:r>
        <w:rPr>
          <w:bCs/>
        </w:rPr>
        <w:t>. Dz.U. z 2024 r., poz. 361</w:t>
      </w:r>
      <w:r w:rsidRPr="00BB6C9A">
        <w:rPr>
          <w:bCs/>
        </w:rPr>
        <w:t xml:space="preserve"> z</w:t>
      </w:r>
      <w:r>
        <w:rPr>
          <w:bCs/>
        </w:rPr>
        <w:t xml:space="preserve"> </w:t>
      </w:r>
      <w:proofErr w:type="spellStart"/>
      <w:r>
        <w:rPr>
          <w:bCs/>
        </w:rPr>
        <w:t>pózn</w:t>
      </w:r>
      <w:proofErr w:type="spellEnd"/>
      <w:r>
        <w:rPr>
          <w:bCs/>
        </w:rPr>
        <w:t>.</w:t>
      </w:r>
      <w:r w:rsidRPr="00BB6C9A">
        <w:rPr>
          <w:bCs/>
        </w:rPr>
        <w:t xml:space="preserve"> zm.).</w:t>
      </w:r>
    </w:p>
    <w:p w14:paraId="6B769387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7. Faktury elektroniczne będą przesyłane pr</w:t>
      </w:r>
      <w:r>
        <w:rPr>
          <w:bCs/>
        </w:rPr>
        <w:t xml:space="preserve">zez Wykonawcę z adresu e-mail: </w:t>
      </w:r>
      <w:r w:rsidRPr="00BB6C9A">
        <w:rPr>
          <w:bCs/>
        </w:rPr>
        <w:t>…………………. na adres e-mail Zamawiającego: ka</w:t>
      </w:r>
      <w:r>
        <w:rPr>
          <w:bCs/>
        </w:rPr>
        <w:t xml:space="preserve">ncelaria@gdansk.pip.gov.pl lub </w:t>
      </w:r>
      <w:r w:rsidRPr="00BB6C9A">
        <w:rPr>
          <w:bCs/>
        </w:rPr>
        <w:t>na zasadach określonych w ustawie z dnia 9 list</w:t>
      </w:r>
      <w:r>
        <w:rPr>
          <w:bCs/>
        </w:rPr>
        <w:t xml:space="preserve">opada 2018 r. o elektronicznym fakturowaniu w zamówieniach </w:t>
      </w:r>
      <w:r w:rsidRPr="00BB6C9A">
        <w:rPr>
          <w:bCs/>
        </w:rPr>
        <w:t>publicznych, koncesjach na roboty budowl</w:t>
      </w:r>
      <w:r>
        <w:rPr>
          <w:bCs/>
        </w:rPr>
        <w:t xml:space="preserve">ane lub </w:t>
      </w:r>
      <w:r w:rsidRPr="00BB6C9A">
        <w:rPr>
          <w:bCs/>
        </w:rPr>
        <w:t>usługi oraz partnerstwie publiczno-prawnym (</w:t>
      </w:r>
      <w:proofErr w:type="spellStart"/>
      <w:r>
        <w:rPr>
          <w:bCs/>
        </w:rPr>
        <w:t>tj</w:t>
      </w:r>
      <w:proofErr w:type="spellEnd"/>
      <w:r>
        <w:rPr>
          <w:bCs/>
        </w:rPr>
        <w:t xml:space="preserve"> </w:t>
      </w:r>
      <w:r w:rsidRPr="00BB6C9A">
        <w:rPr>
          <w:bCs/>
        </w:rPr>
        <w:t>Dz.</w:t>
      </w:r>
      <w:r>
        <w:rPr>
          <w:bCs/>
        </w:rPr>
        <w:t xml:space="preserve">U. z 2020 r., poz. 1666 ze zm.). Bieg </w:t>
      </w:r>
      <w:r w:rsidRPr="00BB6C9A">
        <w:rPr>
          <w:bCs/>
        </w:rPr>
        <w:t>terminu wymagalności zaczyna się od moment</w:t>
      </w:r>
      <w:r>
        <w:rPr>
          <w:bCs/>
        </w:rPr>
        <w:t xml:space="preserve">u, kiedy kancelaria Okręgowego </w:t>
      </w:r>
      <w:r w:rsidRPr="00BB6C9A">
        <w:rPr>
          <w:bCs/>
        </w:rPr>
        <w:t>Inspektoratu Pracy w Gdańsku odbierze dokument.</w:t>
      </w:r>
    </w:p>
    <w:p w14:paraId="3F069DC0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8. Strony zobowiązują się co najmniej na trzy dni p</w:t>
      </w:r>
      <w:r>
        <w:rPr>
          <w:bCs/>
        </w:rPr>
        <w:t xml:space="preserve">rzed zmianą danych określonych </w:t>
      </w:r>
      <w:r w:rsidRPr="00BB6C9A">
        <w:rPr>
          <w:bCs/>
        </w:rPr>
        <w:t>w pkt. 7 poinformować o tym drugą Stronę drogą el</w:t>
      </w:r>
      <w:r>
        <w:rPr>
          <w:bCs/>
        </w:rPr>
        <w:t xml:space="preserve">ektroniczną. Zmiana nie wymaga </w:t>
      </w:r>
      <w:r w:rsidRPr="00BB6C9A">
        <w:rPr>
          <w:bCs/>
        </w:rPr>
        <w:t xml:space="preserve">sporządzenia aneksu do </w:t>
      </w:r>
      <w:r>
        <w:rPr>
          <w:bCs/>
        </w:rPr>
        <w:t>U</w:t>
      </w:r>
      <w:r w:rsidRPr="00BB6C9A">
        <w:rPr>
          <w:bCs/>
        </w:rPr>
        <w:t>mowy.</w:t>
      </w:r>
    </w:p>
    <w:p w14:paraId="7BDEA464" w14:textId="77777777" w:rsidR="009B0157" w:rsidRPr="00345C5D" w:rsidRDefault="009B0157" w:rsidP="009B0157">
      <w:pPr>
        <w:rPr>
          <w:bCs/>
          <w:color w:val="FF0000"/>
        </w:rPr>
      </w:pPr>
      <w:r w:rsidRPr="00BB6C9A">
        <w:rPr>
          <w:bCs/>
        </w:rPr>
        <w:t xml:space="preserve">9. </w:t>
      </w:r>
      <w:r w:rsidRPr="009959C2">
        <w:rPr>
          <w:rFonts w:eastAsia="Times New Roman" w:cs="Arial"/>
          <w:color w:val="000000" w:themeColor="text1"/>
        </w:rPr>
        <w:t>Za dzień zapłaty uznajemy dzień wpływu należności na rachunek Wykonawcy</w:t>
      </w:r>
      <w:r w:rsidRPr="009959C2">
        <w:rPr>
          <w:bCs/>
          <w:color w:val="000000" w:themeColor="text1"/>
        </w:rPr>
        <w:t>.</w:t>
      </w:r>
    </w:p>
    <w:p w14:paraId="275581C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10. Wykonawca gwarantuje niezmienność cen netto wskazanych w ofercie przez </w:t>
      </w:r>
    </w:p>
    <w:p w14:paraId="16603CB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okres obowiązywania umowy, z zastrzeżeniem ust. 11.</w:t>
      </w:r>
    </w:p>
    <w:p w14:paraId="0505B2F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11. W przypadku obniżenia cen połączeń przez regulatora (Urząd Komunikacji Elektronicznej) Wykonawca zobowiązuje się obniż</w:t>
      </w:r>
      <w:r>
        <w:rPr>
          <w:bCs/>
        </w:rPr>
        <w:t xml:space="preserve">yć ceny połączeń od następnego </w:t>
      </w:r>
      <w:r w:rsidRPr="00BB6C9A">
        <w:rPr>
          <w:bCs/>
        </w:rPr>
        <w:t xml:space="preserve">okresu rozliczeniowego o wielkość, o którą obniżone </w:t>
      </w:r>
      <w:r>
        <w:rPr>
          <w:bCs/>
        </w:rPr>
        <w:t xml:space="preserve">zostały ceny przez regulatora. W takim przypadku Wykonawca </w:t>
      </w:r>
      <w:r w:rsidRPr="00BB6C9A">
        <w:rPr>
          <w:bCs/>
        </w:rPr>
        <w:t>poinformuje Zam</w:t>
      </w:r>
      <w:r>
        <w:rPr>
          <w:bCs/>
        </w:rPr>
        <w:t xml:space="preserve">awiającego o zmianie cennika w </w:t>
      </w:r>
      <w:r w:rsidRPr="00BB6C9A">
        <w:rPr>
          <w:bCs/>
        </w:rPr>
        <w:t>terminie 5 dni od wprowadzenia zmiany.</w:t>
      </w:r>
    </w:p>
    <w:p w14:paraId="46AE6A18" w14:textId="77777777" w:rsidR="009B0157" w:rsidRDefault="009B0157" w:rsidP="009B0157">
      <w:pPr>
        <w:rPr>
          <w:b/>
          <w:bCs/>
        </w:rPr>
      </w:pPr>
    </w:p>
    <w:p w14:paraId="2C28EA72" w14:textId="77777777" w:rsidR="009B0157" w:rsidRPr="000E37B6" w:rsidRDefault="009B0157" w:rsidP="009B0157">
      <w:pPr>
        <w:rPr>
          <w:b/>
          <w:bCs/>
        </w:rPr>
      </w:pPr>
      <w:r w:rsidRPr="000E37B6">
        <w:rPr>
          <w:b/>
          <w:bCs/>
        </w:rPr>
        <w:t>§</w:t>
      </w:r>
      <w:r>
        <w:rPr>
          <w:b/>
          <w:bCs/>
        </w:rPr>
        <w:t xml:space="preserve"> </w:t>
      </w:r>
      <w:r w:rsidRPr="000E37B6">
        <w:rPr>
          <w:b/>
          <w:bCs/>
        </w:rPr>
        <w:t>7</w:t>
      </w:r>
    </w:p>
    <w:p w14:paraId="38B6D515" w14:textId="77777777" w:rsidR="009B0157" w:rsidRPr="009959C2" w:rsidRDefault="009B0157" w:rsidP="009B0157">
      <w:pPr>
        <w:rPr>
          <w:bCs/>
          <w:color w:val="000000" w:themeColor="text1"/>
        </w:rPr>
      </w:pPr>
      <w:r w:rsidRPr="00BB6C9A">
        <w:rPr>
          <w:bCs/>
        </w:rPr>
        <w:t>1. Usługi będą świadc</w:t>
      </w:r>
      <w:r>
        <w:rPr>
          <w:bCs/>
        </w:rPr>
        <w:t xml:space="preserve">zone w okresie </w:t>
      </w:r>
      <w:r w:rsidRPr="00EB0AA2">
        <w:rPr>
          <w:bCs/>
        </w:rPr>
        <w:t xml:space="preserve">od 11.07.2024 r. do 10.01.2026 r. (18 miesięcy) lub do </w:t>
      </w:r>
      <w:r w:rsidRPr="00BB6C9A">
        <w:rPr>
          <w:bCs/>
        </w:rPr>
        <w:t>wcześniejszego wyczerpania wartości pr</w:t>
      </w:r>
      <w:r>
        <w:rPr>
          <w:bCs/>
        </w:rPr>
        <w:t xml:space="preserve">zedmiotu umowy brutto. W takim </w:t>
      </w:r>
      <w:r w:rsidRPr="00BB6C9A">
        <w:rPr>
          <w:bCs/>
        </w:rPr>
        <w:t xml:space="preserve">przypadku </w:t>
      </w:r>
      <w:r>
        <w:rPr>
          <w:bCs/>
        </w:rPr>
        <w:t>U</w:t>
      </w:r>
      <w:r w:rsidRPr="00BB6C9A">
        <w:rPr>
          <w:bCs/>
        </w:rPr>
        <w:t>mowa obowiązuje do dnia, w który</w:t>
      </w:r>
      <w:r>
        <w:rPr>
          <w:bCs/>
        </w:rPr>
        <w:t xml:space="preserve">m wartość umowy osiągnie kwotę </w:t>
      </w:r>
      <w:r w:rsidRPr="00BB6C9A">
        <w:rPr>
          <w:bCs/>
        </w:rPr>
        <w:t>……………. zł brutto (słownie złotych: …………………………………….).</w:t>
      </w:r>
      <w:r>
        <w:rPr>
          <w:bCs/>
        </w:rPr>
        <w:t xml:space="preserve"> </w:t>
      </w:r>
      <w:r w:rsidRPr="009959C2">
        <w:rPr>
          <w:rFonts w:eastAsia="Times New Roman" w:cs="Arial"/>
          <w:bCs/>
          <w:color w:val="000000" w:themeColor="text1"/>
        </w:rPr>
        <w:t>Zamawiający jest odpowiedzialny za kontrole wykorzystania kwoty Umowy.</w:t>
      </w:r>
    </w:p>
    <w:p w14:paraId="59194CE9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W przypadku nie wyczerpania wcześniejszego wa</w:t>
      </w:r>
      <w:r>
        <w:rPr>
          <w:bCs/>
        </w:rPr>
        <w:t>rtości przedmiotu umowy brutto U</w:t>
      </w:r>
      <w:r w:rsidRPr="00BB6C9A">
        <w:rPr>
          <w:bCs/>
        </w:rPr>
        <w:t>mowa wygaśnie i usługi zost</w:t>
      </w:r>
      <w:r>
        <w:rPr>
          <w:bCs/>
        </w:rPr>
        <w:t xml:space="preserve">aną wyłączone z dniem </w:t>
      </w:r>
      <w:r w:rsidRPr="009959C2">
        <w:rPr>
          <w:bCs/>
          <w:color w:val="000000" w:themeColor="text1"/>
        </w:rPr>
        <w:t xml:space="preserve">10.01.2026 r. </w:t>
      </w:r>
      <w:r>
        <w:rPr>
          <w:bCs/>
        </w:rPr>
        <w:t xml:space="preserve">bez konieczności </w:t>
      </w:r>
      <w:r w:rsidRPr="00BB6C9A">
        <w:rPr>
          <w:bCs/>
        </w:rPr>
        <w:t xml:space="preserve">wcześniejszego wypowiedzenia umowy przez Zamawiającego. </w:t>
      </w:r>
    </w:p>
    <w:p w14:paraId="3AA86F0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3. Kontrola wartości przedmiotu umowy leżeć będ</w:t>
      </w:r>
      <w:r>
        <w:rPr>
          <w:bCs/>
        </w:rPr>
        <w:t xml:space="preserve">zie po stronie Zamawiającego i </w:t>
      </w:r>
      <w:r w:rsidRPr="00BB6C9A">
        <w:rPr>
          <w:bCs/>
        </w:rPr>
        <w:t>wszystkie działania jakie miałby podjąć Wykonaw</w:t>
      </w:r>
      <w:r>
        <w:rPr>
          <w:bCs/>
        </w:rPr>
        <w:t xml:space="preserve">ca po wyczerpaniu ww. wartości </w:t>
      </w:r>
      <w:r w:rsidRPr="00BB6C9A">
        <w:rPr>
          <w:bCs/>
        </w:rPr>
        <w:t>będą realizowane na podstawie stosownej dyspoz</w:t>
      </w:r>
      <w:r>
        <w:rPr>
          <w:bCs/>
        </w:rPr>
        <w:t xml:space="preserve">ycji Zamawiającego wyrażonej w </w:t>
      </w:r>
      <w:r w:rsidRPr="00BB6C9A">
        <w:rPr>
          <w:bCs/>
        </w:rPr>
        <w:t>formie pisemnej.</w:t>
      </w:r>
    </w:p>
    <w:p w14:paraId="6AB7EDA1" w14:textId="77777777" w:rsidR="009B0157" w:rsidRDefault="009B0157" w:rsidP="009B0157">
      <w:pPr>
        <w:rPr>
          <w:b/>
          <w:bCs/>
        </w:rPr>
      </w:pPr>
    </w:p>
    <w:p w14:paraId="2D241906" w14:textId="77777777" w:rsidR="009B0157" w:rsidRPr="000E37B6" w:rsidRDefault="009B0157" w:rsidP="009B0157">
      <w:pPr>
        <w:rPr>
          <w:b/>
          <w:bCs/>
        </w:rPr>
      </w:pPr>
      <w:r w:rsidRPr="000E37B6">
        <w:rPr>
          <w:b/>
          <w:bCs/>
        </w:rPr>
        <w:t>§ 8</w:t>
      </w:r>
    </w:p>
    <w:p w14:paraId="5CE0C55B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W przypadku dosta</w:t>
      </w:r>
      <w:r>
        <w:rPr>
          <w:bCs/>
        </w:rPr>
        <w:t>wy aparatów telefonicznych</w:t>
      </w:r>
      <w:r w:rsidRPr="00BB6C9A">
        <w:rPr>
          <w:bCs/>
        </w:rPr>
        <w:t xml:space="preserve"> i kart </w:t>
      </w:r>
      <w:r>
        <w:rPr>
          <w:bCs/>
        </w:rPr>
        <w:t xml:space="preserve">SIM po terminie określonym w § </w:t>
      </w:r>
      <w:r w:rsidRPr="00BB6C9A">
        <w:rPr>
          <w:bCs/>
        </w:rPr>
        <w:t>4 ust. 4 Wykonawca zapłaci Zamawiającemu ka</w:t>
      </w:r>
      <w:r>
        <w:rPr>
          <w:bCs/>
        </w:rPr>
        <w:t xml:space="preserve">rę umowną w wysokości 50 zł za każdy dzień następujący po dacie </w:t>
      </w:r>
      <w:r w:rsidRPr="009959C2">
        <w:rPr>
          <w:bCs/>
          <w:color w:val="000000" w:themeColor="text1"/>
        </w:rPr>
        <w:t>10.0</w:t>
      </w:r>
      <w:r>
        <w:rPr>
          <w:bCs/>
          <w:color w:val="000000" w:themeColor="text1"/>
        </w:rPr>
        <w:t>7</w:t>
      </w:r>
      <w:r w:rsidRPr="009959C2">
        <w:rPr>
          <w:bCs/>
          <w:color w:val="000000" w:themeColor="text1"/>
        </w:rPr>
        <w:t xml:space="preserve">.2024 </w:t>
      </w:r>
      <w:r w:rsidRPr="00BB6C9A">
        <w:rPr>
          <w:bCs/>
        </w:rPr>
        <w:t>r.</w:t>
      </w:r>
    </w:p>
    <w:p w14:paraId="36002D85" w14:textId="77777777" w:rsidR="009B0157" w:rsidRDefault="009B0157" w:rsidP="009B0157">
      <w:pPr>
        <w:rPr>
          <w:bCs/>
        </w:rPr>
      </w:pPr>
      <w:r w:rsidRPr="00BB6C9A">
        <w:rPr>
          <w:bCs/>
        </w:rPr>
        <w:t>2. W przypadku wystąpienia opóźnienia w uru</w:t>
      </w:r>
      <w:r>
        <w:rPr>
          <w:bCs/>
        </w:rPr>
        <w:t xml:space="preserve">chomieniu usługi lub przerwy w </w:t>
      </w:r>
      <w:r w:rsidRPr="00BB6C9A">
        <w:rPr>
          <w:bCs/>
        </w:rPr>
        <w:t>świadczeniu usług telekomunikacyjnych z win</w:t>
      </w:r>
      <w:r>
        <w:rPr>
          <w:bCs/>
        </w:rPr>
        <w:t xml:space="preserve">y Wykonawcy, Wykonawca zapłaci Zamawiającemu </w:t>
      </w:r>
      <w:r w:rsidRPr="00BB6C9A">
        <w:rPr>
          <w:bCs/>
        </w:rPr>
        <w:t>odszkodowanie w wysokości 1/30 mi</w:t>
      </w:r>
      <w:r>
        <w:rPr>
          <w:bCs/>
        </w:rPr>
        <w:t xml:space="preserve">esięcznej opłaty abonamentowej </w:t>
      </w:r>
      <w:r w:rsidRPr="00BB6C9A">
        <w:rPr>
          <w:bCs/>
        </w:rPr>
        <w:t xml:space="preserve">za każdą pełną dobę przerwy w korzystaniu z usług telekomunikacyjnych. </w:t>
      </w:r>
    </w:p>
    <w:p w14:paraId="3FDF0BA7" w14:textId="77777777" w:rsidR="009B0157" w:rsidRPr="00BB6C9A" w:rsidRDefault="009B0157" w:rsidP="009B0157">
      <w:pPr>
        <w:rPr>
          <w:bCs/>
        </w:rPr>
      </w:pPr>
      <w:r>
        <w:rPr>
          <w:bCs/>
        </w:rPr>
        <w:t xml:space="preserve">3. </w:t>
      </w:r>
      <w:r w:rsidRPr="0080383F">
        <w:rPr>
          <w:bCs/>
        </w:rPr>
        <w:t>W przypadku odstąpienia od umowy przez którąkolwiek ze Stron z przyczyn leżących po stronie Wykonawcy, Wykonawca zapłaci Zamawiając</w:t>
      </w:r>
      <w:r>
        <w:rPr>
          <w:bCs/>
        </w:rPr>
        <w:t>emu karę umowną w wysokości 1</w:t>
      </w:r>
      <w:r w:rsidRPr="0080383F">
        <w:rPr>
          <w:bCs/>
        </w:rPr>
        <w:t>0 % wartości przed</w:t>
      </w:r>
      <w:r>
        <w:rPr>
          <w:bCs/>
        </w:rPr>
        <w:t xml:space="preserve">miotu Umowy, o której mowa w § 7 ust. 1, </w:t>
      </w:r>
      <w:r w:rsidRPr="0080383F">
        <w:rPr>
          <w:bCs/>
        </w:rPr>
        <w:t xml:space="preserve">z zastrzeżeniem wystąpienia siły wyższej, o której mowa w ust. </w:t>
      </w:r>
      <w:r>
        <w:rPr>
          <w:bCs/>
        </w:rPr>
        <w:t>7</w:t>
      </w:r>
      <w:r w:rsidRPr="0080383F">
        <w:rPr>
          <w:bCs/>
        </w:rPr>
        <w:t xml:space="preserve"> i </w:t>
      </w:r>
      <w:r>
        <w:rPr>
          <w:bCs/>
        </w:rPr>
        <w:t>8</w:t>
      </w:r>
      <w:r w:rsidRPr="0080383F">
        <w:rPr>
          <w:bCs/>
        </w:rPr>
        <w:t>.</w:t>
      </w:r>
    </w:p>
    <w:p w14:paraId="6ACED251" w14:textId="77777777" w:rsidR="009B0157" w:rsidRPr="00BB6C9A" w:rsidRDefault="009B0157" w:rsidP="009B0157">
      <w:pPr>
        <w:rPr>
          <w:bCs/>
        </w:rPr>
      </w:pPr>
      <w:r>
        <w:rPr>
          <w:bCs/>
        </w:rPr>
        <w:t>4</w:t>
      </w:r>
      <w:r w:rsidRPr="00BB6C9A">
        <w:rPr>
          <w:bCs/>
        </w:rPr>
        <w:t xml:space="preserve">. Łączna wysokość kar umownych, do których zobowiązany może być Wykonawca nie </w:t>
      </w:r>
    </w:p>
    <w:p w14:paraId="1B6766A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może przekroczyć 20% wartości </w:t>
      </w:r>
      <w:r>
        <w:rPr>
          <w:bCs/>
        </w:rPr>
        <w:t>U</w:t>
      </w:r>
      <w:r w:rsidRPr="00BB6C9A">
        <w:rPr>
          <w:bCs/>
        </w:rPr>
        <w:t>mowy brutto.</w:t>
      </w:r>
    </w:p>
    <w:p w14:paraId="68DA3756" w14:textId="77777777" w:rsidR="009B0157" w:rsidRPr="00BB6C9A" w:rsidRDefault="009B0157" w:rsidP="009B0157">
      <w:pPr>
        <w:rPr>
          <w:bCs/>
        </w:rPr>
      </w:pPr>
      <w:r>
        <w:rPr>
          <w:bCs/>
        </w:rPr>
        <w:t>5</w:t>
      </w:r>
      <w:r w:rsidRPr="00BB6C9A">
        <w:rPr>
          <w:bCs/>
        </w:rPr>
        <w:t>. Naliczenie kar umownych przez Zamawiając</w:t>
      </w:r>
      <w:r>
        <w:rPr>
          <w:bCs/>
        </w:rPr>
        <w:t xml:space="preserve">ego może nastąpić wyłącznie po </w:t>
      </w:r>
      <w:r w:rsidRPr="00BB6C9A">
        <w:rPr>
          <w:bCs/>
        </w:rPr>
        <w:t>zakończeniu postępowania reklamacyjnego, po</w:t>
      </w:r>
      <w:r>
        <w:rPr>
          <w:bCs/>
        </w:rPr>
        <w:t xml:space="preserve">twierdzającego winę Wykonawcy. </w:t>
      </w:r>
      <w:r w:rsidRPr="00BB6C9A">
        <w:rPr>
          <w:bCs/>
        </w:rPr>
        <w:t>Podstawę naliczenia kary umownej stano</w:t>
      </w:r>
      <w:r>
        <w:rPr>
          <w:bCs/>
        </w:rPr>
        <w:t xml:space="preserve">wią dokumenty wystawione przez </w:t>
      </w:r>
      <w:r w:rsidRPr="00BB6C9A">
        <w:rPr>
          <w:bCs/>
        </w:rPr>
        <w:t>Zamawiającego, zawierające specyfikację obciąże</w:t>
      </w:r>
      <w:r>
        <w:rPr>
          <w:bCs/>
        </w:rPr>
        <w:t xml:space="preserve">nia wraz ze wskazaniem terminu </w:t>
      </w:r>
      <w:r w:rsidRPr="00BB6C9A">
        <w:rPr>
          <w:bCs/>
        </w:rPr>
        <w:t>płatności.</w:t>
      </w:r>
    </w:p>
    <w:p w14:paraId="1689C532" w14:textId="77777777" w:rsidR="009B0157" w:rsidRDefault="009B0157" w:rsidP="009B0157">
      <w:pPr>
        <w:rPr>
          <w:bCs/>
        </w:rPr>
      </w:pPr>
      <w:r>
        <w:rPr>
          <w:bCs/>
        </w:rPr>
        <w:t>6</w:t>
      </w:r>
      <w:r w:rsidRPr="00BB6C9A">
        <w:rPr>
          <w:bCs/>
        </w:rPr>
        <w:t>. Zamawiający ma prawo do potrącenia kar umownyc</w:t>
      </w:r>
      <w:r>
        <w:rPr>
          <w:bCs/>
        </w:rPr>
        <w:t>h z wynagrodzenia za przedmiot U</w:t>
      </w:r>
      <w:r w:rsidRPr="00BB6C9A">
        <w:rPr>
          <w:bCs/>
        </w:rPr>
        <w:t>mowy.</w:t>
      </w:r>
    </w:p>
    <w:p w14:paraId="3E5ED8AB" w14:textId="77777777" w:rsidR="009B0157" w:rsidRPr="00AB7D1A" w:rsidRDefault="009B0157" w:rsidP="009B0157">
      <w:pPr>
        <w:rPr>
          <w:bCs/>
        </w:rPr>
      </w:pPr>
      <w:r>
        <w:rPr>
          <w:bCs/>
        </w:rPr>
        <w:t xml:space="preserve">7. </w:t>
      </w:r>
      <w:r w:rsidRPr="00AB7D1A">
        <w:rPr>
          <w:bCs/>
        </w:rPr>
        <w:t>Strony Umowy wzajemnie zwolnione są od ponoszenia odpowi</w:t>
      </w:r>
      <w:r>
        <w:rPr>
          <w:bCs/>
        </w:rPr>
        <w:t xml:space="preserve">edzialności z tytułu </w:t>
      </w:r>
      <w:r w:rsidRPr="00AB7D1A">
        <w:rPr>
          <w:bCs/>
        </w:rPr>
        <w:t>niewykonania bądź nienależytego wykonania swoich zobowiązań wynikających z Umowy, spowodowanych działaniem siły wyższej. Strona powołująca się na działanie siły wyższej jest obowiązana do bezzwłocznego pisemnego poinformowania drugiej Strony o wystąpieniu siły wyższej w terminie 5 dni kalendarzowych od dnia wystąpienia tego zdarzenia, pod rygorem utraty uprawnienia do powo</w:t>
      </w:r>
      <w:r>
        <w:rPr>
          <w:bCs/>
        </w:rPr>
        <w:t xml:space="preserve">ływania się na tę okoliczność. </w:t>
      </w:r>
      <w:r w:rsidRPr="00AB7D1A">
        <w:rPr>
          <w:bCs/>
        </w:rPr>
        <w:t xml:space="preserve">Na Stronie </w:t>
      </w:r>
      <w:r>
        <w:rPr>
          <w:bCs/>
        </w:rPr>
        <w:t>U</w:t>
      </w:r>
      <w:r w:rsidRPr="00AB7D1A">
        <w:rPr>
          <w:bCs/>
        </w:rPr>
        <w:t>mowy powołującej się na siłę wyższą spoczywa tym samym konieczność wykazan</w:t>
      </w:r>
      <w:r>
        <w:rPr>
          <w:bCs/>
        </w:rPr>
        <w:t xml:space="preserve">ia wystąpienia owego stanu siły </w:t>
      </w:r>
      <w:r w:rsidRPr="00AB7D1A">
        <w:rPr>
          <w:bCs/>
        </w:rPr>
        <w:t>wyższej poprzez przedstawienie drugiej Stronie odpowiednich dokumentów i oświadczeń.</w:t>
      </w:r>
    </w:p>
    <w:p w14:paraId="57AAF93A" w14:textId="77777777" w:rsidR="009B0157" w:rsidRPr="00BB6C9A" w:rsidRDefault="009B0157" w:rsidP="009B0157">
      <w:pPr>
        <w:rPr>
          <w:bCs/>
        </w:rPr>
      </w:pPr>
      <w:r>
        <w:rPr>
          <w:bCs/>
        </w:rPr>
        <w:t xml:space="preserve">8. </w:t>
      </w:r>
      <w:r w:rsidRPr="00AB7D1A">
        <w:rPr>
          <w:bCs/>
        </w:rPr>
        <w:t xml:space="preserve">Za siłę wyższą uważane będą wszystkie zdarzenia, jakich nie dało się przewidzieć w chwili zawarcia Umowy, ani im zapobiec i na które </w:t>
      </w:r>
      <w:r>
        <w:rPr>
          <w:bCs/>
        </w:rPr>
        <w:t xml:space="preserve">żadna ze stron nie ma wpływu, </w:t>
      </w:r>
      <w:r w:rsidRPr="00AB7D1A">
        <w:rPr>
          <w:bCs/>
        </w:rPr>
        <w:t xml:space="preserve">w szczególności: powódź, pożar, trzęsienie ziemi i inne klęski żywiołowe, </w:t>
      </w:r>
      <w:r>
        <w:rPr>
          <w:bCs/>
        </w:rPr>
        <w:t xml:space="preserve">epidemie, pandemie, itp., które </w:t>
      </w:r>
      <w:r w:rsidRPr="00AB7D1A">
        <w:rPr>
          <w:bCs/>
        </w:rPr>
        <w:t>zasadniczo i istotnie utrudniają wykonywanie części lub całości zobowiązań wynikających z Umowy.</w:t>
      </w:r>
    </w:p>
    <w:p w14:paraId="55280F7E" w14:textId="77777777" w:rsidR="009B0157" w:rsidRDefault="009B0157" w:rsidP="009B0157">
      <w:pPr>
        <w:rPr>
          <w:b/>
          <w:bCs/>
        </w:rPr>
      </w:pPr>
    </w:p>
    <w:p w14:paraId="7CE7446A" w14:textId="77777777" w:rsidR="009B0157" w:rsidRPr="004542C3" w:rsidRDefault="009B0157" w:rsidP="009B0157">
      <w:pPr>
        <w:rPr>
          <w:b/>
          <w:bCs/>
        </w:rPr>
      </w:pPr>
      <w:r w:rsidRPr="004542C3">
        <w:rPr>
          <w:b/>
          <w:bCs/>
        </w:rPr>
        <w:t>§ 9</w:t>
      </w:r>
    </w:p>
    <w:p w14:paraId="4F388913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lastRenderedPageBreak/>
        <w:t>Zamawiający w okresie obowiązywania umowy będz</w:t>
      </w:r>
      <w:r>
        <w:rPr>
          <w:bCs/>
        </w:rPr>
        <w:t>ie miał prawo do zakupienia do 10</w:t>
      </w:r>
      <w:r w:rsidRPr="00BB6C9A">
        <w:rPr>
          <w:bCs/>
        </w:rPr>
        <w:t xml:space="preserve"> </w:t>
      </w:r>
    </w:p>
    <w:p w14:paraId="46EF6D67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dodatkowych abonamentów. W takim przypadk</w:t>
      </w:r>
      <w:r>
        <w:rPr>
          <w:bCs/>
        </w:rPr>
        <w:t xml:space="preserve">u wartość Umowy ulegnie wprost </w:t>
      </w:r>
      <w:r w:rsidRPr="00BB6C9A">
        <w:rPr>
          <w:bCs/>
        </w:rPr>
        <w:t>proporcjonalnemu zwiększeniu w stosunku do l</w:t>
      </w:r>
      <w:r>
        <w:rPr>
          <w:bCs/>
        </w:rPr>
        <w:t xml:space="preserve">iczby abonamentów zakupionych </w:t>
      </w:r>
      <w:r w:rsidRPr="00BB6C9A">
        <w:rPr>
          <w:bCs/>
        </w:rPr>
        <w:t xml:space="preserve">dodatkowo, co wymaga formy pisemnej w postaci aneksu do </w:t>
      </w:r>
      <w:r>
        <w:rPr>
          <w:bCs/>
        </w:rPr>
        <w:t>U</w:t>
      </w:r>
      <w:r w:rsidRPr="00BB6C9A">
        <w:rPr>
          <w:bCs/>
        </w:rPr>
        <w:t>mowy.</w:t>
      </w:r>
    </w:p>
    <w:p w14:paraId="6A44D78A" w14:textId="77777777" w:rsidR="009B0157" w:rsidRDefault="009B0157" w:rsidP="009B0157">
      <w:pPr>
        <w:rPr>
          <w:b/>
          <w:bCs/>
        </w:rPr>
      </w:pPr>
    </w:p>
    <w:p w14:paraId="6E0DC224" w14:textId="77777777" w:rsidR="009B0157" w:rsidRPr="00AB7D1A" w:rsidRDefault="009B0157" w:rsidP="009B0157">
      <w:pPr>
        <w:rPr>
          <w:b/>
          <w:bCs/>
        </w:rPr>
      </w:pPr>
      <w:r w:rsidRPr="00AB7D1A">
        <w:rPr>
          <w:b/>
          <w:bCs/>
        </w:rPr>
        <w:t>§</w:t>
      </w:r>
      <w:r>
        <w:rPr>
          <w:b/>
          <w:bCs/>
        </w:rPr>
        <w:t xml:space="preserve"> </w:t>
      </w:r>
      <w:r w:rsidRPr="00AB7D1A">
        <w:rPr>
          <w:b/>
          <w:bCs/>
        </w:rPr>
        <w:t>10</w:t>
      </w:r>
    </w:p>
    <w:p w14:paraId="20DDC655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1. Zamawiający nie będzie miał prawa bez zgody</w:t>
      </w:r>
      <w:r>
        <w:rPr>
          <w:bCs/>
        </w:rPr>
        <w:t xml:space="preserve"> Wykonawcy za pomocą kart SIM, </w:t>
      </w:r>
      <w:r w:rsidRPr="00BB6C9A">
        <w:rPr>
          <w:bCs/>
        </w:rPr>
        <w:t>działających w sieci Wykonawcy, kierować do sieci Wykonawcy ruchu z sieci innych</w:t>
      </w:r>
      <w:r>
        <w:rPr>
          <w:bCs/>
        </w:rPr>
        <w:t xml:space="preserve"> </w:t>
      </w:r>
      <w:r w:rsidRPr="00BB6C9A">
        <w:rPr>
          <w:bCs/>
        </w:rPr>
        <w:t xml:space="preserve">operatorów komórkowych i stacjonarnych, uzyskując </w:t>
      </w:r>
      <w:r>
        <w:rPr>
          <w:bCs/>
        </w:rPr>
        <w:t xml:space="preserve">z tego tytułu bezpośrednio lub </w:t>
      </w:r>
      <w:r w:rsidRPr="00BB6C9A">
        <w:rPr>
          <w:bCs/>
        </w:rPr>
        <w:t xml:space="preserve">pośrednio korzyści majątkowe. </w:t>
      </w:r>
    </w:p>
    <w:p w14:paraId="770E6A0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Zamawiający nie będzie miał prawa bez zgo</w:t>
      </w:r>
      <w:r>
        <w:rPr>
          <w:bCs/>
        </w:rPr>
        <w:t xml:space="preserve">dy Wykonawcy udostępniać innym </w:t>
      </w:r>
      <w:r w:rsidRPr="00BB6C9A">
        <w:rPr>
          <w:bCs/>
        </w:rPr>
        <w:t>podmiotom usług telekomunikacyjnych świadczonych przez Wykonawcę.</w:t>
      </w:r>
    </w:p>
    <w:p w14:paraId="7F07068D" w14:textId="77777777" w:rsidR="009B0157" w:rsidRDefault="009B0157" w:rsidP="009B0157">
      <w:pPr>
        <w:rPr>
          <w:b/>
          <w:bCs/>
        </w:rPr>
      </w:pPr>
    </w:p>
    <w:p w14:paraId="4B93586A" w14:textId="77777777" w:rsidR="009B0157" w:rsidRPr="00AB7D1A" w:rsidRDefault="009B0157" w:rsidP="009B0157">
      <w:pPr>
        <w:rPr>
          <w:b/>
          <w:bCs/>
        </w:rPr>
      </w:pPr>
      <w:r w:rsidRPr="00AB7D1A">
        <w:rPr>
          <w:b/>
          <w:bCs/>
        </w:rPr>
        <w:t>§</w:t>
      </w:r>
      <w:r>
        <w:rPr>
          <w:b/>
          <w:bCs/>
        </w:rPr>
        <w:t xml:space="preserve"> </w:t>
      </w:r>
      <w:r w:rsidRPr="00AB7D1A">
        <w:rPr>
          <w:b/>
          <w:bCs/>
        </w:rPr>
        <w:t>11</w:t>
      </w:r>
    </w:p>
    <w:p w14:paraId="6EB3CAD3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1. Zamawiający może odstąpić od </w:t>
      </w:r>
      <w:r>
        <w:rPr>
          <w:bCs/>
        </w:rPr>
        <w:t>U</w:t>
      </w:r>
      <w:r w:rsidRPr="00BB6C9A">
        <w:rPr>
          <w:bCs/>
        </w:rPr>
        <w:t>mowy w prz</w:t>
      </w:r>
      <w:r>
        <w:rPr>
          <w:bCs/>
        </w:rPr>
        <w:t xml:space="preserve">ypadku nieprzewidzianej zmiany </w:t>
      </w:r>
      <w:r w:rsidRPr="00BB6C9A">
        <w:rPr>
          <w:bCs/>
        </w:rPr>
        <w:t>okoliczności, powodującej że wykonanie umowy nie leży w interesie publicznym</w:t>
      </w:r>
      <w:r>
        <w:rPr>
          <w:bCs/>
        </w:rPr>
        <w:t>.</w:t>
      </w:r>
    </w:p>
    <w:p w14:paraId="0278E536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2. Zmiany lub uzupełnienia postanowień niniejs</w:t>
      </w:r>
      <w:r>
        <w:rPr>
          <w:bCs/>
        </w:rPr>
        <w:t xml:space="preserve">zej Umowy, dla swojej ważności wymagają </w:t>
      </w:r>
      <w:r w:rsidRPr="00BB6C9A">
        <w:rPr>
          <w:bCs/>
        </w:rPr>
        <w:t>zgody obu stron wyrażonej w formi</w:t>
      </w:r>
      <w:r>
        <w:rPr>
          <w:bCs/>
        </w:rPr>
        <w:t>e pisemnej w postaci aneksu do U</w:t>
      </w:r>
      <w:r w:rsidRPr="00BB6C9A">
        <w:rPr>
          <w:bCs/>
        </w:rPr>
        <w:t>mowy.</w:t>
      </w:r>
    </w:p>
    <w:p w14:paraId="72FDF319" w14:textId="77777777" w:rsidR="009B0157" w:rsidRDefault="009B0157" w:rsidP="009B0157">
      <w:pPr>
        <w:rPr>
          <w:b/>
          <w:bCs/>
        </w:rPr>
      </w:pPr>
    </w:p>
    <w:p w14:paraId="136405EA" w14:textId="77777777" w:rsidR="009B0157" w:rsidRDefault="009B0157" w:rsidP="009B0157">
      <w:pPr>
        <w:rPr>
          <w:b/>
          <w:bCs/>
        </w:rPr>
      </w:pPr>
      <w:r w:rsidRPr="00AB7D1A">
        <w:rPr>
          <w:b/>
          <w:bCs/>
        </w:rPr>
        <w:t>§</w:t>
      </w:r>
      <w:r>
        <w:rPr>
          <w:b/>
          <w:bCs/>
        </w:rPr>
        <w:t xml:space="preserve"> </w:t>
      </w:r>
      <w:r w:rsidRPr="00AB7D1A">
        <w:rPr>
          <w:b/>
          <w:bCs/>
        </w:rPr>
        <w:t>12</w:t>
      </w:r>
    </w:p>
    <w:p w14:paraId="7F43A7EA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>1. Wzajemne udostępnienie danych osobowych pracowników i współpracowników Stron:</w:t>
      </w:r>
    </w:p>
    <w:p w14:paraId="618DA7E7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>1) W celu wykonania Umowy, Strony wzajemnie udostępniają sobie dane swoich pracowników i współpracowników zaangażowanych w wykonywanie Umowy w celu umożliwienia utrzymywania bieżącego kontaktu przy wykonywaniu Umowy.</w:t>
      </w:r>
    </w:p>
    <w:p w14:paraId="126F3857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>2) 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4FD118E7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 xml:space="preserve">3) Wskutek wzajemnego udostępnienia danych osobowych osób wskazanych w </w:t>
      </w:r>
      <w:proofErr w:type="spellStart"/>
      <w:r w:rsidRPr="009959C2">
        <w:rPr>
          <w:rFonts w:eastAsia="Times New Roman" w:cs="Arial"/>
          <w:color w:val="000000" w:themeColor="text1"/>
        </w:rPr>
        <w:t>ppkt</w:t>
      </w:r>
      <w:proofErr w:type="spellEnd"/>
      <w:r w:rsidRPr="009959C2">
        <w:rPr>
          <w:rFonts w:eastAsia="Times New Roman" w:cs="Arial"/>
          <w:color w:val="000000" w:themeColor="text1"/>
        </w:rPr>
        <w:t xml:space="preserve"> 1)  oraz 2)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23B531B5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 xml:space="preserve">4) Strony wzajemnie przekażą swoim pracownikom i współpracownikom treść określonych przez drugą Stronę Informacji o danych osobowych dotyczącej pracowników i współpracowników drugiej Strony, przed udostępnieniem ich danych osobowych drugiej Stronie, udokumentują to przekazanie, a także będą przechowywały dokumentację </w:t>
      </w:r>
      <w:r w:rsidRPr="009959C2">
        <w:rPr>
          <w:rFonts w:eastAsia="Times New Roman" w:cs="Arial"/>
          <w:color w:val="000000" w:themeColor="text1"/>
        </w:rPr>
        <w:lastRenderedPageBreak/>
        <w:t>przekazania w sposób zapewniający jej dostępność oraz integralność przez czas trwania Umowy, a także 5 lat dłużej.</w:t>
      </w:r>
    </w:p>
    <w:p w14:paraId="7940B3C8" w14:textId="77777777" w:rsidR="009B0157" w:rsidRPr="009959C2" w:rsidRDefault="009B0157" w:rsidP="009B0157">
      <w:pPr>
        <w:rPr>
          <w:rFonts w:eastAsia="Times New Roman" w:cs="Arial"/>
          <w:color w:val="000000" w:themeColor="text1"/>
        </w:rPr>
      </w:pPr>
      <w:r w:rsidRPr="009959C2">
        <w:rPr>
          <w:rFonts w:eastAsia="Times New Roman" w:cs="Arial"/>
          <w:color w:val="000000" w:themeColor="text1"/>
        </w:rPr>
        <w:t xml:space="preserve">5) Jeśli Koordynator Umowy Strony nie wskaże inaczej w formie pisemnej, elektronicznej lub e-mailowej, druga Strona, w wykonaniu obowiązku z </w:t>
      </w:r>
      <w:proofErr w:type="spellStart"/>
      <w:r w:rsidRPr="009959C2">
        <w:rPr>
          <w:rFonts w:eastAsia="Times New Roman" w:cs="Arial"/>
          <w:color w:val="000000" w:themeColor="text1"/>
        </w:rPr>
        <w:t>ppkt</w:t>
      </w:r>
      <w:proofErr w:type="spellEnd"/>
      <w:r w:rsidRPr="009959C2">
        <w:rPr>
          <w:rFonts w:eastAsia="Times New Roman" w:cs="Arial"/>
          <w:color w:val="000000" w:themeColor="text1"/>
        </w:rPr>
        <w:t xml:space="preserve"> 4), powinna użyć treści Informacji o danych osobowych dotyczącej pracowników i współpracowników drugiej Strony, dostępnej na stronie www.______________________(wersja Wykonawcy), </w:t>
      </w:r>
      <w:hyperlink r:id="rId5" w:history="1">
        <w:r w:rsidRPr="009959C2">
          <w:rPr>
            <w:rFonts w:eastAsia="Times New Roman" w:cs="Arial"/>
            <w:color w:val="000000" w:themeColor="text1"/>
            <w:u w:val="single"/>
          </w:rPr>
          <w:t>www.gdansk.pip.gov.pl</w:t>
        </w:r>
      </w:hyperlink>
      <w:r w:rsidRPr="009959C2">
        <w:rPr>
          <w:rFonts w:eastAsia="Times New Roman" w:cs="Arial"/>
          <w:color w:val="000000" w:themeColor="text1"/>
        </w:rPr>
        <w:t xml:space="preserve"> (wersja Zamawiającego).</w:t>
      </w:r>
    </w:p>
    <w:p w14:paraId="423E075A" w14:textId="77777777" w:rsidR="009B0157" w:rsidRPr="009364C7" w:rsidRDefault="009B0157" w:rsidP="009B0157">
      <w:pPr>
        <w:rPr>
          <w:bCs/>
        </w:rPr>
      </w:pPr>
      <w:r>
        <w:rPr>
          <w:bCs/>
        </w:rPr>
        <w:t>2. Strony</w:t>
      </w:r>
      <w:r w:rsidRPr="009364C7">
        <w:rPr>
          <w:bCs/>
        </w:rPr>
        <w:t xml:space="preserve"> zobowiązuje się do zachowania w tajemnicy wszelkich informacji, danych, materiałów, dokumentów i danych osobowych ot</w:t>
      </w:r>
      <w:r>
        <w:rPr>
          <w:bCs/>
        </w:rPr>
        <w:t xml:space="preserve">rzymanych od Stron i od </w:t>
      </w:r>
      <w:r w:rsidRPr="009364C7">
        <w:rPr>
          <w:bCs/>
        </w:rPr>
        <w:t>współpracujących z nim</w:t>
      </w:r>
      <w:r>
        <w:rPr>
          <w:bCs/>
        </w:rPr>
        <w:t>i</w:t>
      </w:r>
      <w:r w:rsidRPr="009364C7">
        <w:rPr>
          <w:bCs/>
        </w:rPr>
        <w:t xml:space="preserve"> osób oraz danych uzyskanych w jakikolwiek inny sposób, zamierzony czy przypadkowy w formie ustnej, pisemnej lub elektronicznej („dane poufne”).</w:t>
      </w:r>
    </w:p>
    <w:p w14:paraId="60ACDFBC" w14:textId="77777777" w:rsidR="009B0157" w:rsidRPr="00BF5649" w:rsidRDefault="009B0157" w:rsidP="009B0157">
      <w:pPr>
        <w:rPr>
          <w:rFonts w:cs="Arial"/>
          <w:bCs/>
        </w:rPr>
      </w:pPr>
      <w:r>
        <w:rPr>
          <w:bCs/>
        </w:rPr>
        <w:t xml:space="preserve">3. </w:t>
      </w:r>
      <w:r w:rsidRPr="009364C7">
        <w:rPr>
          <w:bCs/>
        </w:rPr>
        <w:t>Wykonawca oświadcza, że w związku ze zobowiązaniem do zachowa</w:t>
      </w:r>
      <w:r>
        <w:rPr>
          <w:bCs/>
        </w:rPr>
        <w:t>nia w tajemnicy danych poufnych,</w:t>
      </w:r>
      <w:r w:rsidRPr="009364C7">
        <w:rPr>
          <w:bCs/>
        </w:rPr>
        <w:t xml:space="preserve"> w przypadku ich pozyskania</w:t>
      </w:r>
      <w:r>
        <w:rPr>
          <w:bCs/>
        </w:rPr>
        <w:t xml:space="preserve"> przez Wykonawcę,  nie będą one </w:t>
      </w:r>
      <w:r w:rsidRPr="009364C7">
        <w:rPr>
          <w:bCs/>
        </w:rPr>
        <w:t>wykorzystywane, ujawniane ani udostępniane be</w:t>
      </w:r>
      <w:r>
        <w:rPr>
          <w:bCs/>
        </w:rPr>
        <w:t xml:space="preserve">z pisemnej zgody Zamawiającego </w:t>
      </w:r>
      <w:r w:rsidRPr="009364C7">
        <w:rPr>
          <w:bCs/>
        </w:rPr>
        <w:t>w innym celu niż wykonanie Umowy</w:t>
      </w:r>
      <w:r>
        <w:rPr>
          <w:bCs/>
        </w:rPr>
        <w:t xml:space="preserve">. </w:t>
      </w:r>
      <w:r>
        <w:rPr>
          <w:rFonts w:cs="Arial"/>
          <w:bCs/>
        </w:rPr>
        <w:t>U</w:t>
      </w:r>
      <w:r w:rsidRPr="00BF5649">
        <w:rPr>
          <w:rFonts w:cs="Arial"/>
          <w:bCs/>
        </w:rPr>
        <w:t>jawniane i udostępniane danych jest możliwe w przypadku konieczności ujawnienia posiadanych informacji przez Strony wynikających  z obowiązujących przepisów prawa lub Umowy.</w:t>
      </w:r>
    </w:p>
    <w:p w14:paraId="6310198B" w14:textId="77777777" w:rsidR="009B0157" w:rsidRDefault="009B0157" w:rsidP="009B0157">
      <w:pPr>
        <w:rPr>
          <w:b/>
          <w:bCs/>
        </w:rPr>
      </w:pPr>
    </w:p>
    <w:p w14:paraId="7BB0D910" w14:textId="77777777" w:rsidR="009B0157" w:rsidRPr="009364C7" w:rsidRDefault="009B0157" w:rsidP="009B0157">
      <w:pPr>
        <w:rPr>
          <w:b/>
          <w:bCs/>
        </w:rPr>
      </w:pPr>
      <w:r w:rsidRPr="009364C7">
        <w:rPr>
          <w:b/>
          <w:bCs/>
        </w:rPr>
        <w:t>§</w:t>
      </w:r>
      <w:r>
        <w:rPr>
          <w:b/>
          <w:bCs/>
        </w:rPr>
        <w:t xml:space="preserve"> </w:t>
      </w:r>
      <w:r w:rsidRPr="009364C7">
        <w:rPr>
          <w:b/>
          <w:bCs/>
        </w:rPr>
        <w:t>13</w:t>
      </w:r>
    </w:p>
    <w:p w14:paraId="4A842669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Przelew wierzytelności wymaga zgody Zamawiającego wyrażonej w formie pisemnej pod </w:t>
      </w:r>
    </w:p>
    <w:p w14:paraId="4AC25DB0" w14:textId="77777777" w:rsidR="009B0157" w:rsidRPr="00F9786C" w:rsidRDefault="009B0157" w:rsidP="009B0157">
      <w:pPr>
        <w:rPr>
          <w:bCs/>
        </w:rPr>
      </w:pPr>
      <w:r w:rsidRPr="00BB6C9A">
        <w:rPr>
          <w:bCs/>
        </w:rPr>
        <w:t>rygorem nieważności.</w:t>
      </w:r>
    </w:p>
    <w:p w14:paraId="1D911716" w14:textId="77777777" w:rsidR="009B0157" w:rsidRDefault="009B0157" w:rsidP="009B0157">
      <w:pPr>
        <w:rPr>
          <w:b/>
          <w:bCs/>
        </w:rPr>
      </w:pPr>
    </w:p>
    <w:p w14:paraId="622F5AEA" w14:textId="77777777" w:rsidR="009B0157" w:rsidRPr="009364C7" w:rsidRDefault="009B0157" w:rsidP="009B0157">
      <w:pPr>
        <w:rPr>
          <w:b/>
          <w:bCs/>
        </w:rPr>
      </w:pPr>
      <w:r w:rsidRPr="009364C7">
        <w:rPr>
          <w:b/>
          <w:bCs/>
        </w:rPr>
        <w:t>§</w:t>
      </w:r>
      <w:r>
        <w:rPr>
          <w:b/>
          <w:bCs/>
        </w:rPr>
        <w:t xml:space="preserve"> </w:t>
      </w:r>
      <w:r w:rsidRPr="009364C7">
        <w:rPr>
          <w:b/>
          <w:bCs/>
        </w:rPr>
        <w:t>14</w:t>
      </w:r>
    </w:p>
    <w:p w14:paraId="4DBFBE7D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Wszelkie zasady i postanowienia nie objęte </w:t>
      </w:r>
      <w:r>
        <w:rPr>
          <w:bCs/>
        </w:rPr>
        <w:t>U</w:t>
      </w:r>
      <w:r w:rsidRPr="00BB6C9A">
        <w:rPr>
          <w:bCs/>
        </w:rPr>
        <w:t xml:space="preserve">mową regulować będzie Regulamin świadczenia usług, przy czym </w:t>
      </w:r>
      <w:r>
        <w:rPr>
          <w:bCs/>
        </w:rPr>
        <w:t>U</w:t>
      </w:r>
      <w:r w:rsidRPr="00BB6C9A">
        <w:rPr>
          <w:bCs/>
        </w:rPr>
        <w:t>mowa pełnić będzie rolę nadrzędną nad Regulaminem.</w:t>
      </w:r>
    </w:p>
    <w:p w14:paraId="4FFBA870" w14:textId="77777777" w:rsidR="009B0157" w:rsidRDefault="009B0157" w:rsidP="009B0157">
      <w:pPr>
        <w:rPr>
          <w:b/>
          <w:bCs/>
        </w:rPr>
      </w:pPr>
    </w:p>
    <w:p w14:paraId="0479A12A" w14:textId="77777777" w:rsidR="009B0157" w:rsidRPr="009364C7" w:rsidRDefault="009B0157" w:rsidP="009B0157">
      <w:pPr>
        <w:rPr>
          <w:b/>
          <w:bCs/>
        </w:rPr>
      </w:pPr>
      <w:r w:rsidRPr="009364C7">
        <w:rPr>
          <w:b/>
          <w:bCs/>
        </w:rPr>
        <w:t>§</w:t>
      </w:r>
      <w:r>
        <w:rPr>
          <w:b/>
          <w:bCs/>
        </w:rPr>
        <w:t xml:space="preserve"> </w:t>
      </w:r>
      <w:r w:rsidRPr="009364C7">
        <w:rPr>
          <w:b/>
          <w:bCs/>
        </w:rPr>
        <w:t>15</w:t>
      </w:r>
    </w:p>
    <w:p w14:paraId="49287EE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W sprawach nieuregulowanych niniejszą </w:t>
      </w:r>
      <w:r>
        <w:rPr>
          <w:bCs/>
        </w:rPr>
        <w:t>U</w:t>
      </w:r>
      <w:r w:rsidRPr="00BB6C9A">
        <w:rPr>
          <w:bCs/>
        </w:rPr>
        <w:t>mową mają</w:t>
      </w:r>
      <w:r>
        <w:rPr>
          <w:bCs/>
        </w:rPr>
        <w:t xml:space="preserve"> zastosowanie przepisy Kodeksu </w:t>
      </w:r>
      <w:r w:rsidRPr="00BB6C9A">
        <w:rPr>
          <w:bCs/>
        </w:rPr>
        <w:t xml:space="preserve">cywilnego oraz inne właściwe dla przedmiotu </w:t>
      </w:r>
      <w:r>
        <w:rPr>
          <w:bCs/>
        </w:rPr>
        <w:t>U</w:t>
      </w:r>
      <w:r w:rsidRPr="00BB6C9A">
        <w:rPr>
          <w:bCs/>
        </w:rPr>
        <w:t>mowy.</w:t>
      </w:r>
    </w:p>
    <w:p w14:paraId="3198678A" w14:textId="77777777" w:rsidR="009B0157" w:rsidRDefault="009B0157" w:rsidP="009B0157">
      <w:pPr>
        <w:rPr>
          <w:b/>
          <w:bCs/>
        </w:rPr>
      </w:pPr>
    </w:p>
    <w:p w14:paraId="3EC8DEE4" w14:textId="77777777" w:rsidR="009B0157" w:rsidRPr="009364C7" w:rsidRDefault="009B0157" w:rsidP="009B0157">
      <w:pPr>
        <w:rPr>
          <w:b/>
          <w:bCs/>
        </w:rPr>
      </w:pPr>
      <w:r w:rsidRPr="009364C7">
        <w:rPr>
          <w:b/>
          <w:bCs/>
        </w:rPr>
        <w:t>§</w:t>
      </w:r>
      <w:r>
        <w:rPr>
          <w:b/>
          <w:bCs/>
        </w:rPr>
        <w:t xml:space="preserve"> </w:t>
      </w:r>
      <w:r w:rsidRPr="009364C7">
        <w:rPr>
          <w:b/>
          <w:bCs/>
        </w:rPr>
        <w:t>16</w:t>
      </w:r>
    </w:p>
    <w:p w14:paraId="3B1BAEC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Ewentualne spory wynikające z niniejszej </w:t>
      </w:r>
      <w:r>
        <w:rPr>
          <w:bCs/>
        </w:rPr>
        <w:t>U</w:t>
      </w:r>
      <w:r w:rsidRPr="00BB6C9A">
        <w:rPr>
          <w:bCs/>
        </w:rPr>
        <w:t xml:space="preserve">mowy rozpatrywane będą przez Sąd powszechny </w:t>
      </w:r>
    </w:p>
    <w:p w14:paraId="300D4CAE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>miejscowo właściwy dla siedziby Zamawiającego.</w:t>
      </w:r>
    </w:p>
    <w:p w14:paraId="09438C20" w14:textId="77777777" w:rsidR="009B0157" w:rsidRDefault="009B0157" w:rsidP="009B0157">
      <w:pPr>
        <w:rPr>
          <w:b/>
          <w:bCs/>
        </w:rPr>
      </w:pPr>
    </w:p>
    <w:p w14:paraId="7F636417" w14:textId="77777777" w:rsidR="009B0157" w:rsidRPr="009364C7" w:rsidRDefault="009B0157" w:rsidP="009B0157">
      <w:pPr>
        <w:rPr>
          <w:b/>
          <w:bCs/>
        </w:rPr>
      </w:pPr>
      <w:r w:rsidRPr="009364C7">
        <w:rPr>
          <w:b/>
          <w:bCs/>
        </w:rPr>
        <w:t>§</w:t>
      </w:r>
      <w:r>
        <w:rPr>
          <w:b/>
          <w:bCs/>
        </w:rPr>
        <w:t xml:space="preserve"> </w:t>
      </w:r>
      <w:r w:rsidRPr="009364C7">
        <w:rPr>
          <w:b/>
          <w:bCs/>
        </w:rPr>
        <w:t>17</w:t>
      </w:r>
    </w:p>
    <w:p w14:paraId="2303B69A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t xml:space="preserve">Umowa została sporządzona w trzech jednobrzmiących egzemplarzach, z których jeden </w:t>
      </w:r>
    </w:p>
    <w:p w14:paraId="6080E951" w14:textId="77777777" w:rsidR="009B0157" w:rsidRPr="00BB6C9A" w:rsidRDefault="009B0157" w:rsidP="009B0157">
      <w:pPr>
        <w:rPr>
          <w:bCs/>
        </w:rPr>
      </w:pPr>
      <w:r w:rsidRPr="00BB6C9A">
        <w:rPr>
          <w:bCs/>
        </w:rPr>
        <w:lastRenderedPageBreak/>
        <w:t>otrzymuje Wykonawca, a dwa Zamawiający.</w:t>
      </w:r>
    </w:p>
    <w:p w14:paraId="4C83AB2E" w14:textId="77777777" w:rsidR="009B0157" w:rsidRDefault="009B0157" w:rsidP="009B0157">
      <w:pPr>
        <w:rPr>
          <w:bCs/>
        </w:rPr>
      </w:pPr>
    </w:p>
    <w:p w14:paraId="724AECFC" w14:textId="77777777" w:rsidR="009B0157" w:rsidRPr="00BE70A5" w:rsidRDefault="009B0157" w:rsidP="009B0157">
      <w:pPr>
        <w:rPr>
          <w:b/>
          <w:bCs/>
        </w:rPr>
      </w:pPr>
      <w:r>
        <w:rPr>
          <w:bCs/>
        </w:rPr>
        <w:t xml:space="preserve">  </w:t>
      </w:r>
      <w:r w:rsidRPr="00BE70A5">
        <w:rPr>
          <w:b/>
          <w:bCs/>
        </w:rPr>
        <w:t>ZAMAWIAJĄCY                                                                                      WYKONAWCA</w:t>
      </w:r>
    </w:p>
    <w:p w14:paraId="077E6B0F" w14:textId="77777777" w:rsidR="009B0157" w:rsidRDefault="009B0157"/>
    <w:sectPr w:rsidR="009B0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BE0FF8"/>
    <w:multiLevelType w:val="hybridMultilevel"/>
    <w:tmpl w:val="F2C89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61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57"/>
    <w:rsid w:val="00771AA3"/>
    <w:rsid w:val="009B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2305"/>
  <w15:chartTrackingRefBased/>
  <w15:docId w15:val="{7268D39F-C2B1-4B1C-975F-11A352F9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157"/>
    <w:pPr>
      <w:spacing w:after="0" w:line="360" w:lineRule="auto"/>
    </w:pPr>
    <w:rPr>
      <w:rFonts w:ascii="Arial" w:hAnsi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0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dansk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2621</Words>
  <Characters>15732</Characters>
  <Application>Microsoft Office Word</Application>
  <DocSecurity>0</DocSecurity>
  <Lines>131</Lines>
  <Paragraphs>36</Paragraphs>
  <ScaleCrop>false</ScaleCrop>
  <Company/>
  <LinksUpToDate>false</LinksUpToDate>
  <CharactersWithSpaces>18317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Tatsiana Zachatka</dc:creator>
  <cp:keywords/>
  <dc:description/>
  <cp:lastModifiedBy>Tatsiana Zachatka</cp:lastModifiedBy>
  <cp:revision>1</cp:revision>
  <dcterms:created xsi:type="dcterms:W3CDTF">2024-06-13T06:29:00Z</dcterms:created>
  <dcterms:modified xsi:type="dcterms:W3CDTF">2024-06-13T06:35:00Z</dcterms:modified>
</cp:coreProperties>
</file>